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572"/>
        <w:rPr>
          <w:sz w:val="20"/>
        </w:rPr>
      </w:pPr>
      <w:r>
        <w:rPr>
          <w:sz w:val="20"/>
        </w:rPr>
        <w:drawing>
          <wp:inline distT="0" distB="0" distL="0" distR="0">
            <wp:extent cx="3895081" cy="792099"/>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3895081" cy="792099"/>
                    </a:xfrm>
                    <a:prstGeom prst="rect">
                      <a:avLst/>
                    </a:prstGeom>
                  </pic:spPr>
                </pic:pic>
              </a:graphicData>
            </a:graphic>
          </wp:inline>
        </w:drawing>
      </w:r>
      <w:r>
        <w:rPr>
          <w:sz w:val="20"/>
        </w:rPr>
      </w:r>
    </w:p>
    <w:p>
      <w:pPr>
        <w:pStyle w:val="BodyText"/>
        <w:spacing w:before="90"/>
        <w:ind w:left="0"/>
      </w:pPr>
    </w:p>
    <w:p>
      <w:pPr>
        <w:pStyle w:val="BodyText"/>
        <w:ind w:left="2785" w:right="2585"/>
        <w:jc w:val="center"/>
      </w:pPr>
      <w:r>
        <w:rPr>
          <w:color w:val="202A35"/>
        </w:rPr>
        <w:t>School</w:t>
      </w:r>
      <w:r>
        <w:rPr>
          <w:color w:val="202A35"/>
          <w:spacing w:val="-9"/>
        </w:rPr>
        <w:t> </w:t>
      </w:r>
      <w:r>
        <w:rPr>
          <w:color w:val="202A35"/>
        </w:rPr>
        <w:t>of</w:t>
      </w:r>
      <w:r>
        <w:rPr>
          <w:color w:val="202A35"/>
          <w:spacing w:val="-10"/>
        </w:rPr>
        <w:t> </w:t>
      </w:r>
      <w:r>
        <w:rPr>
          <w:color w:val="202A35"/>
        </w:rPr>
        <w:t>Education</w:t>
      </w:r>
      <w:r>
        <w:rPr>
          <w:color w:val="202A35"/>
          <w:spacing w:val="-9"/>
        </w:rPr>
        <w:t> </w:t>
      </w:r>
      <w:r>
        <w:rPr>
          <w:color w:val="202A35"/>
        </w:rPr>
        <w:t>Faculty</w:t>
      </w:r>
      <w:r>
        <w:rPr>
          <w:color w:val="202A35"/>
          <w:spacing w:val="-9"/>
        </w:rPr>
        <w:t> </w:t>
      </w:r>
      <w:r>
        <w:rPr>
          <w:color w:val="202A35"/>
        </w:rPr>
        <w:t>Meeting Friday, October 29, 2021</w:t>
      </w:r>
    </w:p>
    <w:p>
      <w:pPr>
        <w:pStyle w:val="BodyText"/>
        <w:ind w:left="2848" w:right="2585"/>
        <w:jc w:val="center"/>
      </w:pPr>
      <w:r>
        <w:rPr>
          <w:color w:val="202A35"/>
          <w:spacing w:val="-2"/>
        </w:rPr>
        <w:t>(Zoom)</w:t>
      </w:r>
    </w:p>
    <w:p>
      <w:pPr>
        <w:pStyle w:val="BodyText"/>
        <w:spacing w:before="5"/>
        <w:ind w:left="0"/>
      </w:pPr>
    </w:p>
    <w:p>
      <w:pPr>
        <w:pStyle w:val="BodyText"/>
        <w:ind w:left="2605" w:right="2585"/>
        <w:jc w:val="center"/>
      </w:pPr>
      <w:r>
        <w:rPr/>
        <w:t>**What</w:t>
      </w:r>
      <w:r>
        <w:rPr>
          <w:spacing w:val="-2"/>
        </w:rPr>
        <w:t> </w:t>
      </w:r>
      <w:r>
        <w:rPr/>
        <w:t>follows</w:t>
      </w:r>
      <w:r>
        <w:rPr>
          <w:spacing w:val="-1"/>
        </w:rPr>
        <w:t> </w:t>
      </w:r>
      <w:r>
        <w:rPr/>
        <w:t>is</w:t>
      </w:r>
      <w:r>
        <w:rPr>
          <w:spacing w:val="-1"/>
        </w:rPr>
        <w:t> </w:t>
      </w:r>
      <w:r>
        <w:rPr/>
        <w:t>a</w:t>
      </w:r>
      <w:r>
        <w:rPr>
          <w:spacing w:val="-2"/>
        </w:rPr>
        <w:t> </w:t>
      </w:r>
      <w:r>
        <w:rPr/>
        <w:t>summary</w:t>
      </w:r>
      <w:r>
        <w:rPr>
          <w:spacing w:val="-1"/>
        </w:rPr>
        <w:t> </w:t>
      </w:r>
      <w:r>
        <w:rPr/>
        <w:t>of</w:t>
      </w:r>
      <w:r>
        <w:rPr>
          <w:spacing w:val="-2"/>
        </w:rPr>
        <w:t> events**</w:t>
      </w:r>
    </w:p>
    <w:p>
      <w:pPr>
        <w:pStyle w:val="BodyText"/>
        <w:spacing w:before="271"/>
        <w:ind w:left="0"/>
      </w:pPr>
    </w:p>
    <w:p>
      <w:pPr>
        <w:spacing w:before="0"/>
        <w:ind w:left="120" w:right="0" w:firstLine="0"/>
        <w:jc w:val="left"/>
        <w:rPr>
          <w:i/>
          <w:sz w:val="24"/>
        </w:rPr>
      </w:pPr>
      <w:bookmarkStart w:name="Dean Morrone welcomed the faculty and br" w:id="1"/>
      <w:bookmarkEnd w:id="1"/>
      <w:r>
        <w:rPr/>
      </w:r>
      <w:r>
        <w:rPr>
          <w:b/>
          <w:color w:val="202A35"/>
          <w:sz w:val="24"/>
        </w:rPr>
        <w:t>Welcome</w:t>
      </w:r>
      <w:r>
        <w:rPr>
          <w:b/>
          <w:color w:val="202A35"/>
          <w:spacing w:val="-3"/>
          <w:sz w:val="24"/>
        </w:rPr>
        <w:t> </w:t>
      </w:r>
      <w:r>
        <w:rPr>
          <w:i/>
          <w:color w:val="202A35"/>
          <w:sz w:val="24"/>
        </w:rPr>
        <w:t>Dean</w:t>
      </w:r>
      <w:r>
        <w:rPr>
          <w:i/>
          <w:color w:val="202A35"/>
          <w:spacing w:val="-1"/>
          <w:sz w:val="24"/>
        </w:rPr>
        <w:t> </w:t>
      </w:r>
      <w:r>
        <w:rPr>
          <w:i/>
          <w:color w:val="202A35"/>
          <w:sz w:val="24"/>
        </w:rPr>
        <w:t>Stacy</w:t>
      </w:r>
      <w:r>
        <w:rPr>
          <w:i/>
          <w:color w:val="202A35"/>
          <w:spacing w:val="-2"/>
          <w:sz w:val="24"/>
        </w:rPr>
        <w:t> Morrone</w:t>
      </w:r>
    </w:p>
    <w:p>
      <w:pPr>
        <w:pStyle w:val="BodyText"/>
      </w:pPr>
      <w:r>
        <w:rPr/>
        <w:t>Dean</w:t>
      </w:r>
      <w:r>
        <w:rPr>
          <w:spacing w:val="-4"/>
        </w:rPr>
        <w:t> </w:t>
      </w:r>
      <w:r>
        <w:rPr/>
        <w:t>Morrone</w:t>
      </w:r>
      <w:r>
        <w:rPr>
          <w:spacing w:val="-2"/>
        </w:rPr>
        <w:t> </w:t>
      </w:r>
      <w:r>
        <w:rPr/>
        <w:t>welcomed the</w:t>
      </w:r>
      <w:r>
        <w:rPr>
          <w:spacing w:val="-2"/>
        </w:rPr>
        <w:t> </w:t>
      </w:r>
      <w:r>
        <w:rPr/>
        <w:t>faculty</w:t>
      </w:r>
      <w:r>
        <w:rPr>
          <w:spacing w:val="-1"/>
        </w:rPr>
        <w:t> </w:t>
      </w:r>
      <w:r>
        <w:rPr/>
        <w:t>and</w:t>
      </w:r>
      <w:r>
        <w:rPr>
          <w:spacing w:val="-2"/>
        </w:rPr>
        <w:t> </w:t>
      </w:r>
      <w:r>
        <w:rPr/>
        <w:t>briefly</w:t>
      </w:r>
      <w:r>
        <w:rPr>
          <w:spacing w:val="-1"/>
        </w:rPr>
        <w:t> </w:t>
      </w:r>
      <w:r>
        <w:rPr/>
        <w:t>reviewed</w:t>
      </w:r>
      <w:r>
        <w:rPr>
          <w:spacing w:val="-1"/>
        </w:rPr>
        <w:t> </w:t>
      </w:r>
      <w:r>
        <w:rPr/>
        <w:t>the</w:t>
      </w:r>
      <w:r>
        <w:rPr>
          <w:spacing w:val="-2"/>
        </w:rPr>
        <w:t> agenda.</w:t>
      </w:r>
    </w:p>
    <w:p>
      <w:pPr>
        <w:pStyle w:val="BodyText"/>
        <w:spacing w:before="12"/>
        <w:ind w:left="0"/>
      </w:pPr>
    </w:p>
    <w:p>
      <w:pPr>
        <w:spacing w:before="0"/>
        <w:ind w:left="120" w:right="0" w:firstLine="0"/>
        <w:jc w:val="left"/>
        <w:rPr>
          <w:i/>
          <w:sz w:val="24"/>
        </w:rPr>
      </w:pPr>
      <w:r>
        <w:rPr>
          <w:b/>
          <w:color w:val="202A35"/>
          <w:sz w:val="24"/>
        </w:rPr>
        <w:t>Dean’s</w:t>
      </w:r>
      <w:r>
        <w:rPr>
          <w:b/>
          <w:color w:val="202A35"/>
          <w:spacing w:val="-2"/>
          <w:sz w:val="24"/>
        </w:rPr>
        <w:t> </w:t>
      </w:r>
      <w:r>
        <w:rPr>
          <w:b/>
          <w:color w:val="202A35"/>
          <w:sz w:val="24"/>
        </w:rPr>
        <w:t>Report</w:t>
      </w:r>
      <w:r>
        <w:rPr>
          <w:b/>
          <w:color w:val="202A35"/>
          <w:spacing w:val="-3"/>
          <w:sz w:val="24"/>
        </w:rPr>
        <w:t> </w:t>
      </w:r>
      <w:r>
        <w:rPr>
          <w:i/>
          <w:color w:val="202A35"/>
          <w:sz w:val="24"/>
        </w:rPr>
        <w:t>Dean</w:t>
      </w:r>
      <w:r>
        <w:rPr>
          <w:i/>
          <w:color w:val="202A35"/>
          <w:spacing w:val="-2"/>
          <w:sz w:val="24"/>
        </w:rPr>
        <w:t> </w:t>
      </w:r>
      <w:r>
        <w:rPr>
          <w:i/>
          <w:color w:val="202A35"/>
          <w:sz w:val="24"/>
        </w:rPr>
        <w:t>Stacy</w:t>
      </w:r>
      <w:r>
        <w:rPr>
          <w:i/>
          <w:color w:val="202A35"/>
          <w:spacing w:val="-2"/>
          <w:sz w:val="24"/>
        </w:rPr>
        <w:t> Morrone</w:t>
      </w:r>
    </w:p>
    <w:p>
      <w:pPr>
        <w:pStyle w:val="BodyText"/>
        <w:ind w:left="0"/>
        <w:rPr>
          <w:i/>
        </w:rPr>
      </w:pPr>
    </w:p>
    <w:p>
      <w:pPr>
        <w:pStyle w:val="BodyText"/>
        <w:ind w:right="236"/>
      </w:pPr>
      <w:r>
        <w:rPr/>
        <w:t>Dean Morrone reviewed current building projects, starting with the Education library. The Learning and Teaching with Technology committee assisted in the creation of the Education Library</w:t>
      </w:r>
      <w:r>
        <w:rPr>
          <w:spacing w:val="-4"/>
        </w:rPr>
        <w:t> </w:t>
      </w:r>
      <w:r>
        <w:rPr/>
        <w:t>Program</w:t>
      </w:r>
      <w:r>
        <w:rPr>
          <w:spacing w:val="-4"/>
        </w:rPr>
        <w:t> </w:t>
      </w:r>
      <w:r>
        <w:rPr/>
        <w:t>Statement.</w:t>
      </w:r>
      <w:r>
        <w:rPr>
          <w:spacing w:val="-4"/>
        </w:rPr>
        <w:t> </w:t>
      </w:r>
      <w:r>
        <w:rPr/>
        <w:t>The</w:t>
      </w:r>
      <w:r>
        <w:rPr>
          <w:spacing w:val="-5"/>
        </w:rPr>
        <w:t> </w:t>
      </w:r>
      <w:r>
        <w:rPr/>
        <w:t>university’s</w:t>
      </w:r>
      <w:r>
        <w:rPr>
          <w:spacing w:val="-4"/>
        </w:rPr>
        <w:t> </w:t>
      </w:r>
      <w:r>
        <w:rPr/>
        <w:t>architect</w:t>
      </w:r>
      <w:r>
        <w:rPr>
          <w:spacing w:val="-4"/>
        </w:rPr>
        <w:t> </w:t>
      </w:r>
      <w:r>
        <w:rPr/>
        <w:t>office</w:t>
      </w:r>
      <w:r>
        <w:rPr>
          <w:spacing w:val="-5"/>
        </w:rPr>
        <w:t> </w:t>
      </w:r>
      <w:r>
        <w:rPr/>
        <w:t>uses</w:t>
      </w:r>
      <w:r>
        <w:rPr>
          <w:spacing w:val="-4"/>
        </w:rPr>
        <w:t> </w:t>
      </w:r>
      <w:r>
        <w:rPr/>
        <w:t>this</w:t>
      </w:r>
      <w:r>
        <w:rPr>
          <w:spacing w:val="-4"/>
        </w:rPr>
        <w:t> </w:t>
      </w:r>
      <w:r>
        <w:rPr/>
        <w:t>statement</w:t>
      </w:r>
      <w:r>
        <w:rPr>
          <w:spacing w:val="-4"/>
        </w:rPr>
        <w:t> </w:t>
      </w:r>
      <w:r>
        <w:rPr/>
        <w:t>to</w:t>
      </w:r>
      <w:r>
        <w:rPr>
          <w:spacing w:val="-4"/>
        </w:rPr>
        <w:t> </w:t>
      </w:r>
      <w:r>
        <w:rPr/>
        <w:t>understand the scope of the project. The program statement included the following items:</w:t>
      </w:r>
    </w:p>
    <w:p>
      <w:pPr>
        <w:pStyle w:val="ListParagraph"/>
        <w:numPr>
          <w:ilvl w:val="0"/>
          <w:numId w:val="1"/>
        </w:numPr>
        <w:tabs>
          <w:tab w:pos="840" w:val="left" w:leader="none"/>
        </w:tabs>
        <w:spacing w:line="240" w:lineRule="auto" w:before="0" w:after="0"/>
        <w:ind w:left="840" w:right="0" w:hanging="360"/>
        <w:jc w:val="left"/>
        <w:rPr>
          <w:sz w:val="24"/>
        </w:rPr>
      </w:pPr>
      <w:r>
        <w:rPr>
          <w:sz w:val="24"/>
        </w:rPr>
        <w:t>Meet</w:t>
      </w:r>
      <w:r>
        <w:rPr>
          <w:spacing w:val="-4"/>
          <w:sz w:val="24"/>
        </w:rPr>
        <w:t> </w:t>
      </w:r>
      <w:r>
        <w:rPr>
          <w:sz w:val="24"/>
        </w:rPr>
        <w:t>the</w:t>
      </w:r>
      <w:r>
        <w:rPr>
          <w:spacing w:val="-2"/>
          <w:sz w:val="24"/>
        </w:rPr>
        <w:t> </w:t>
      </w:r>
      <w:r>
        <w:rPr>
          <w:sz w:val="24"/>
        </w:rPr>
        <w:t>instructional</w:t>
      </w:r>
      <w:r>
        <w:rPr>
          <w:spacing w:val="-1"/>
          <w:sz w:val="24"/>
        </w:rPr>
        <w:t> </w:t>
      </w:r>
      <w:r>
        <w:rPr>
          <w:sz w:val="24"/>
        </w:rPr>
        <w:t>consulting</w:t>
      </w:r>
      <w:r>
        <w:rPr>
          <w:spacing w:val="-2"/>
          <w:sz w:val="24"/>
        </w:rPr>
        <w:t> </w:t>
      </w:r>
      <w:r>
        <w:rPr>
          <w:sz w:val="24"/>
        </w:rPr>
        <w:t>needs</w:t>
      </w:r>
      <w:r>
        <w:rPr>
          <w:spacing w:val="-1"/>
          <w:sz w:val="24"/>
        </w:rPr>
        <w:t> </w:t>
      </w:r>
      <w:r>
        <w:rPr>
          <w:sz w:val="24"/>
        </w:rPr>
        <w:t>of</w:t>
      </w:r>
      <w:r>
        <w:rPr>
          <w:spacing w:val="-2"/>
          <w:sz w:val="24"/>
        </w:rPr>
        <w:t> </w:t>
      </w:r>
      <w:r>
        <w:rPr>
          <w:sz w:val="24"/>
        </w:rPr>
        <w:t>the</w:t>
      </w:r>
      <w:r>
        <w:rPr>
          <w:spacing w:val="-2"/>
          <w:sz w:val="24"/>
        </w:rPr>
        <w:t> school</w:t>
      </w:r>
    </w:p>
    <w:p>
      <w:pPr>
        <w:pStyle w:val="ListParagraph"/>
        <w:numPr>
          <w:ilvl w:val="0"/>
          <w:numId w:val="1"/>
        </w:numPr>
        <w:tabs>
          <w:tab w:pos="840" w:val="left" w:leader="none"/>
        </w:tabs>
        <w:spacing w:line="240" w:lineRule="auto" w:before="0" w:after="0"/>
        <w:ind w:left="840" w:right="0" w:hanging="360"/>
        <w:jc w:val="left"/>
        <w:rPr>
          <w:sz w:val="24"/>
        </w:rPr>
      </w:pPr>
      <w:r>
        <w:rPr>
          <w:sz w:val="24"/>
        </w:rPr>
        <w:t>Create</w:t>
      </w:r>
      <w:r>
        <w:rPr>
          <w:spacing w:val="-3"/>
          <w:sz w:val="24"/>
        </w:rPr>
        <w:t> </w:t>
      </w:r>
      <w:r>
        <w:rPr>
          <w:sz w:val="24"/>
        </w:rPr>
        <w:t>a</w:t>
      </w:r>
      <w:r>
        <w:rPr>
          <w:spacing w:val="-2"/>
          <w:sz w:val="24"/>
        </w:rPr>
        <w:t> </w:t>
      </w:r>
      <w:r>
        <w:rPr>
          <w:sz w:val="24"/>
        </w:rPr>
        <w:t>new</w:t>
      </w:r>
      <w:r>
        <w:rPr>
          <w:spacing w:val="-2"/>
          <w:sz w:val="24"/>
        </w:rPr>
        <w:t> </w:t>
      </w:r>
      <w:r>
        <w:rPr>
          <w:sz w:val="24"/>
        </w:rPr>
        <w:t>Children’s Literature</w:t>
      </w:r>
      <w:r>
        <w:rPr>
          <w:spacing w:val="-2"/>
          <w:sz w:val="24"/>
        </w:rPr>
        <w:t> </w:t>
      </w:r>
      <w:r>
        <w:rPr>
          <w:sz w:val="24"/>
        </w:rPr>
        <w:t>section</w:t>
      </w:r>
      <w:r>
        <w:rPr>
          <w:spacing w:val="-1"/>
          <w:sz w:val="24"/>
        </w:rPr>
        <w:t> </w:t>
      </w:r>
      <w:r>
        <w:rPr>
          <w:sz w:val="24"/>
        </w:rPr>
        <w:t>of</w:t>
      </w:r>
      <w:r>
        <w:rPr>
          <w:spacing w:val="-2"/>
          <w:sz w:val="24"/>
        </w:rPr>
        <w:t> </w:t>
      </w:r>
      <w:r>
        <w:rPr>
          <w:sz w:val="24"/>
        </w:rPr>
        <w:t>the</w:t>
      </w:r>
      <w:r>
        <w:rPr>
          <w:spacing w:val="-2"/>
          <w:sz w:val="24"/>
        </w:rPr>
        <w:t> library</w:t>
      </w:r>
    </w:p>
    <w:p>
      <w:pPr>
        <w:pStyle w:val="ListParagraph"/>
        <w:numPr>
          <w:ilvl w:val="0"/>
          <w:numId w:val="1"/>
        </w:numPr>
        <w:tabs>
          <w:tab w:pos="839" w:val="left" w:leader="none"/>
        </w:tabs>
        <w:spacing w:line="240" w:lineRule="auto" w:before="0" w:after="0"/>
        <w:ind w:left="839" w:right="0" w:hanging="360"/>
        <w:jc w:val="left"/>
        <w:rPr>
          <w:sz w:val="24"/>
        </w:rPr>
      </w:pPr>
      <w:r>
        <w:rPr>
          <w:sz w:val="24"/>
        </w:rPr>
        <w:t>Create</w:t>
      </w:r>
      <w:r>
        <w:rPr>
          <w:spacing w:val="-2"/>
          <w:sz w:val="24"/>
        </w:rPr>
        <w:t> </w:t>
      </w:r>
      <w:r>
        <w:rPr>
          <w:sz w:val="24"/>
        </w:rPr>
        <w:t>a</w:t>
      </w:r>
      <w:r>
        <w:rPr>
          <w:spacing w:val="-2"/>
          <w:sz w:val="24"/>
        </w:rPr>
        <w:t> </w:t>
      </w:r>
      <w:r>
        <w:rPr>
          <w:sz w:val="24"/>
        </w:rPr>
        <w:t>Makerspace</w:t>
      </w:r>
      <w:r>
        <w:rPr>
          <w:spacing w:val="-1"/>
          <w:sz w:val="24"/>
        </w:rPr>
        <w:t> </w:t>
      </w:r>
      <w:r>
        <w:rPr>
          <w:sz w:val="24"/>
        </w:rPr>
        <w:t>Lite</w:t>
      </w:r>
      <w:r>
        <w:rPr>
          <w:spacing w:val="-1"/>
          <w:sz w:val="24"/>
        </w:rPr>
        <w:t> </w:t>
      </w:r>
      <w:r>
        <w:rPr>
          <w:sz w:val="24"/>
        </w:rPr>
        <w:t>section</w:t>
      </w:r>
      <w:r>
        <w:rPr>
          <w:spacing w:val="-2"/>
          <w:sz w:val="24"/>
        </w:rPr>
        <w:t> </w:t>
      </w:r>
      <w:r>
        <w:rPr>
          <w:sz w:val="24"/>
        </w:rPr>
        <w:t>of</w:t>
      </w:r>
      <w:r>
        <w:rPr>
          <w:spacing w:val="-1"/>
          <w:sz w:val="24"/>
        </w:rPr>
        <w:t> </w:t>
      </w:r>
      <w:r>
        <w:rPr>
          <w:sz w:val="24"/>
        </w:rPr>
        <w:t>the</w:t>
      </w:r>
      <w:r>
        <w:rPr>
          <w:spacing w:val="-2"/>
          <w:sz w:val="24"/>
        </w:rPr>
        <w:t> library</w:t>
      </w:r>
    </w:p>
    <w:p>
      <w:pPr>
        <w:pStyle w:val="ListParagraph"/>
        <w:numPr>
          <w:ilvl w:val="0"/>
          <w:numId w:val="1"/>
        </w:numPr>
        <w:tabs>
          <w:tab w:pos="839" w:val="left" w:leader="none"/>
        </w:tabs>
        <w:spacing w:line="240" w:lineRule="auto" w:before="0" w:after="0"/>
        <w:ind w:left="839" w:right="0" w:hanging="360"/>
        <w:jc w:val="left"/>
        <w:rPr>
          <w:sz w:val="24"/>
        </w:rPr>
      </w:pPr>
      <w:r>
        <w:rPr>
          <w:sz w:val="24"/>
        </w:rPr>
        <w:t>Create</w:t>
      </w:r>
      <w:r>
        <w:rPr>
          <w:spacing w:val="-3"/>
          <w:sz w:val="24"/>
        </w:rPr>
        <w:t> </w:t>
      </w:r>
      <w:r>
        <w:rPr>
          <w:sz w:val="24"/>
        </w:rPr>
        <w:t>areas</w:t>
      </w:r>
      <w:r>
        <w:rPr>
          <w:spacing w:val="-1"/>
          <w:sz w:val="24"/>
        </w:rPr>
        <w:t> </w:t>
      </w:r>
      <w:r>
        <w:rPr>
          <w:sz w:val="24"/>
        </w:rPr>
        <w:t>of</w:t>
      </w:r>
      <w:r>
        <w:rPr>
          <w:spacing w:val="-2"/>
          <w:sz w:val="24"/>
        </w:rPr>
        <w:t> </w:t>
      </w:r>
      <w:r>
        <w:rPr>
          <w:sz w:val="24"/>
        </w:rPr>
        <w:t>the</w:t>
      </w:r>
      <w:r>
        <w:rPr>
          <w:spacing w:val="-2"/>
          <w:sz w:val="24"/>
        </w:rPr>
        <w:t> </w:t>
      </w:r>
      <w:r>
        <w:rPr>
          <w:sz w:val="24"/>
        </w:rPr>
        <w:t>library</w:t>
      </w:r>
      <w:r>
        <w:rPr>
          <w:spacing w:val="-1"/>
          <w:sz w:val="24"/>
        </w:rPr>
        <w:t> </w:t>
      </w:r>
      <w:r>
        <w:rPr>
          <w:sz w:val="24"/>
        </w:rPr>
        <w:t>dedicated</w:t>
      </w:r>
      <w:r>
        <w:rPr>
          <w:spacing w:val="-1"/>
          <w:sz w:val="24"/>
        </w:rPr>
        <w:t> </w:t>
      </w:r>
      <w:r>
        <w:rPr>
          <w:sz w:val="24"/>
        </w:rPr>
        <w:t>to</w:t>
      </w:r>
      <w:r>
        <w:rPr>
          <w:spacing w:val="-1"/>
          <w:sz w:val="24"/>
        </w:rPr>
        <w:t> </w:t>
      </w:r>
      <w:r>
        <w:rPr>
          <w:sz w:val="24"/>
        </w:rPr>
        <w:t>quiet</w:t>
      </w:r>
      <w:r>
        <w:rPr>
          <w:spacing w:val="-1"/>
          <w:sz w:val="24"/>
        </w:rPr>
        <w:t> </w:t>
      </w:r>
      <w:r>
        <w:rPr>
          <w:spacing w:val="-2"/>
          <w:sz w:val="24"/>
        </w:rPr>
        <w:t>study</w:t>
      </w:r>
    </w:p>
    <w:p>
      <w:pPr>
        <w:pStyle w:val="ListParagraph"/>
        <w:numPr>
          <w:ilvl w:val="0"/>
          <w:numId w:val="1"/>
        </w:numPr>
        <w:tabs>
          <w:tab w:pos="839" w:val="left" w:leader="none"/>
        </w:tabs>
        <w:spacing w:line="240" w:lineRule="auto" w:before="1" w:after="0"/>
        <w:ind w:left="839" w:right="0" w:hanging="360"/>
        <w:jc w:val="left"/>
        <w:rPr>
          <w:sz w:val="24"/>
        </w:rPr>
      </w:pPr>
      <w:r>
        <w:rPr>
          <w:sz w:val="24"/>
        </w:rPr>
        <w:t>Create</w:t>
      </w:r>
      <w:r>
        <w:rPr>
          <w:spacing w:val="-4"/>
          <w:sz w:val="24"/>
        </w:rPr>
        <w:t> </w:t>
      </w:r>
      <w:r>
        <w:rPr>
          <w:sz w:val="24"/>
        </w:rPr>
        <w:t>areas</w:t>
      </w:r>
      <w:r>
        <w:rPr>
          <w:spacing w:val="-1"/>
          <w:sz w:val="24"/>
        </w:rPr>
        <w:t> </w:t>
      </w:r>
      <w:r>
        <w:rPr>
          <w:sz w:val="24"/>
        </w:rPr>
        <w:t>of</w:t>
      </w:r>
      <w:r>
        <w:rPr>
          <w:spacing w:val="-2"/>
          <w:sz w:val="24"/>
        </w:rPr>
        <w:t> </w:t>
      </w:r>
      <w:r>
        <w:rPr>
          <w:sz w:val="24"/>
        </w:rPr>
        <w:t>the</w:t>
      </w:r>
      <w:r>
        <w:rPr>
          <w:spacing w:val="-2"/>
          <w:sz w:val="24"/>
        </w:rPr>
        <w:t> </w:t>
      </w:r>
      <w:r>
        <w:rPr>
          <w:sz w:val="24"/>
        </w:rPr>
        <w:t>library</w:t>
      </w:r>
      <w:r>
        <w:rPr>
          <w:spacing w:val="-1"/>
          <w:sz w:val="24"/>
        </w:rPr>
        <w:t> </w:t>
      </w:r>
      <w:r>
        <w:rPr>
          <w:sz w:val="24"/>
        </w:rPr>
        <w:t>that</w:t>
      </w:r>
      <w:r>
        <w:rPr>
          <w:spacing w:val="-1"/>
          <w:sz w:val="24"/>
        </w:rPr>
        <w:t> </w:t>
      </w:r>
      <w:r>
        <w:rPr>
          <w:sz w:val="24"/>
        </w:rPr>
        <w:t>enable</w:t>
      </w:r>
      <w:r>
        <w:rPr>
          <w:spacing w:val="-2"/>
          <w:sz w:val="24"/>
        </w:rPr>
        <w:t> </w:t>
      </w:r>
      <w:r>
        <w:rPr>
          <w:sz w:val="24"/>
        </w:rPr>
        <w:t>group</w:t>
      </w:r>
      <w:r>
        <w:rPr>
          <w:spacing w:val="-1"/>
          <w:sz w:val="24"/>
        </w:rPr>
        <w:t> </w:t>
      </w:r>
      <w:r>
        <w:rPr>
          <w:spacing w:val="-4"/>
          <w:sz w:val="24"/>
        </w:rPr>
        <w:t>work</w:t>
      </w:r>
    </w:p>
    <w:p>
      <w:pPr>
        <w:pStyle w:val="ListParagraph"/>
        <w:numPr>
          <w:ilvl w:val="0"/>
          <w:numId w:val="1"/>
        </w:numPr>
        <w:tabs>
          <w:tab w:pos="839" w:val="left" w:leader="none"/>
        </w:tabs>
        <w:spacing w:line="240" w:lineRule="auto" w:before="0" w:after="0"/>
        <w:ind w:left="839" w:right="0" w:hanging="360"/>
        <w:jc w:val="left"/>
        <w:rPr>
          <w:sz w:val="24"/>
        </w:rPr>
      </w:pPr>
      <w:r>
        <w:rPr>
          <w:sz w:val="24"/>
        </w:rPr>
        <w:t>Create</w:t>
      </w:r>
      <w:r>
        <w:rPr>
          <w:spacing w:val="-3"/>
          <w:sz w:val="24"/>
        </w:rPr>
        <w:t> </w:t>
      </w:r>
      <w:r>
        <w:rPr>
          <w:sz w:val="24"/>
        </w:rPr>
        <w:t>an</w:t>
      </w:r>
      <w:r>
        <w:rPr>
          <w:spacing w:val="-1"/>
          <w:sz w:val="24"/>
        </w:rPr>
        <w:t> </w:t>
      </w:r>
      <w:r>
        <w:rPr>
          <w:sz w:val="24"/>
        </w:rPr>
        <w:t>experimental</w:t>
      </w:r>
      <w:r>
        <w:rPr>
          <w:spacing w:val="-1"/>
          <w:sz w:val="24"/>
        </w:rPr>
        <w:t> </w:t>
      </w:r>
      <w:r>
        <w:rPr>
          <w:sz w:val="24"/>
        </w:rPr>
        <w:t>classroom</w:t>
      </w:r>
      <w:r>
        <w:rPr>
          <w:spacing w:val="-2"/>
          <w:sz w:val="24"/>
        </w:rPr>
        <w:t> space</w:t>
      </w:r>
    </w:p>
    <w:p>
      <w:pPr>
        <w:pStyle w:val="ListParagraph"/>
        <w:numPr>
          <w:ilvl w:val="0"/>
          <w:numId w:val="1"/>
        </w:numPr>
        <w:tabs>
          <w:tab w:pos="839" w:val="left" w:leader="none"/>
        </w:tabs>
        <w:spacing w:line="240" w:lineRule="auto" w:before="0" w:after="0"/>
        <w:ind w:left="839" w:right="0" w:hanging="360"/>
        <w:jc w:val="left"/>
        <w:rPr>
          <w:sz w:val="24"/>
        </w:rPr>
      </w:pPr>
      <w:r>
        <w:rPr>
          <w:sz w:val="24"/>
        </w:rPr>
        <w:t>Relocate</w:t>
      </w:r>
      <w:r>
        <w:rPr>
          <w:spacing w:val="-3"/>
          <w:sz w:val="24"/>
        </w:rPr>
        <w:t> </w:t>
      </w:r>
      <w:r>
        <w:rPr>
          <w:sz w:val="24"/>
        </w:rPr>
        <w:t>the</w:t>
      </w:r>
      <w:r>
        <w:rPr>
          <w:spacing w:val="-2"/>
          <w:sz w:val="24"/>
        </w:rPr>
        <w:t> </w:t>
      </w:r>
      <w:r>
        <w:rPr>
          <w:sz w:val="24"/>
        </w:rPr>
        <w:t>glass</w:t>
      </w:r>
      <w:r>
        <w:rPr>
          <w:spacing w:val="-1"/>
          <w:sz w:val="24"/>
        </w:rPr>
        <w:t> </w:t>
      </w:r>
      <w:r>
        <w:rPr>
          <w:sz w:val="24"/>
        </w:rPr>
        <w:t>wall</w:t>
      </w:r>
      <w:r>
        <w:rPr>
          <w:spacing w:val="-1"/>
          <w:sz w:val="24"/>
        </w:rPr>
        <w:t> </w:t>
      </w:r>
      <w:r>
        <w:rPr>
          <w:sz w:val="24"/>
        </w:rPr>
        <w:t>facing</w:t>
      </w:r>
      <w:r>
        <w:rPr>
          <w:spacing w:val="-1"/>
          <w:sz w:val="24"/>
        </w:rPr>
        <w:t> </w:t>
      </w:r>
      <w:r>
        <w:rPr>
          <w:sz w:val="24"/>
        </w:rPr>
        <w:t>the</w:t>
      </w:r>
      <w:r>
        <w:rPr>
          <w:spacing w:val="-2"/>
          <w:sz w:val="24"/>
        </w:rPr>
        <w:t> </w:t>
      </w:r>
      <w:r>
        <w:rPr>
          <w:sz w:val="24"/>
        </w:rPr>
        <w:t>current</w:t>
      </w:r>
      <w:r>
        <w:rPr>
          <w:spacing w:val="-1"/>
          <w:sz w:val="24"/>
        </w:rPr>
        <w:t> </w:t>
      </w:r>
      <w:r>
        <w:rPr>
          <w:spacing w:val="-4"/>
          <w:sz w:val="24"/>
        </w:rPr>
        <w:t>café</w:t>
      </w:r>
    </w:p>
    <w:p>
      <w:pPr>
        <w:pStyle w:val="BodyText"/>
        <w:ind w:left="119" w:right="352"/>
        <w:jc w:val="both"/>
      </w:pPr>
      <w:r>
        <w:rPr/>
        <w:t>The</w:t>
      </w:r>
      <w:r>
        <w:rPr>
          <w:spacing w:val="-4"/>
        </w:rPr>
        <w:t> </w:t>
      </w:r>
      <w:r>
        <w:rPr/>
        <w:t>completed</w:t>
      </w:r>
      <w:r>
        <w:rPr>
          <w:spacing w:val="-3"/>
        </w:rPr>
        <w:t> </w:t>
      </w:r>
      <w:r>
        <w:rPr/>
        <w:t>program</w:t>
      </w:r>
      <w:r>
        <w:rPr>
          <w:spacing w:val="-1"/>
        </w:rPr>
        <w:t> </w:t>
      </w:r>
      <w:r>
        <w:rPr/>
        <w:t>statement</w:t>
      </w:r>
      <w:r>
        <w:rPr>
          <w:spacing w:val="-3"/>
        </w:rPr>
        <w:t> </w:t>
      </w:r>
      <w:r>
        <w:rPr/>
        <w:t>has</w:t>
      </w:r>
      <w:r>
        <w:rPr>
          <w:spacing w:val="-3"/>
        </w:rPr>
        <w:t> </w:t>
      </w:r>
      <w:r>
        <w:rPr/>
        <w:t>been</w:t>
      </w:r>
      <w:r>
        <w:rPr>
          <w:spacing w:val="-3"/>
        </w:rPr>
        <w:t> </w:t>
      </w:r>
      <w:r>
        <w:rPr/>
        <w:t>provided</w:t>
      </w:r>
      <w:r>
        <w:rPr>
          <w:spacing w:val="-3"/>
        </w:rPr>
        <w:t> </w:t>
      </w:r>
      <w:r>
        <w:rPr/>
        <w:t>to</w:t>
      </w:r>
      <w:r>
        <w:rPr>
          <w:spacing w:val="-3"/>
        </w:rPr>
        <w:t> </w:t>
      </w:r>
      <w:r>
        <w:rPr/>
        <w:t>Capital</w:t>
      </w:r>
      <w:r>
        <w:rPr>
          <w:spacing w:val="-3"/>
        </w:rPr>
        <w:t> </w:t>
      </w:r>
      <w:r>
        <w:rPr/>
        <w:t>Planning</w:t>
      </w:r>
      <w:r>
        <w:rPr>
          <w:spacing w:val="-3"/>
        </w:rPr>
        <w:t> </w:t>
      </w:r>
      <w:r>
        <w:rPr/>
        <w:t>and</w:t>
      </w:r>
      <w:r>
        <w:rPr>
          <w:spacing w:val="-3"/>
        </w:rPr>
        <w:t> </w:t>
      </w:r>
      <w:r>
        <w:rPr/>
        <w:t>Facilities,</w:t>
      </w:r>
      <w:r>
        <w:rPr>
          <w:spacing w:val="-3"/>
        </w:rPr>
        <w:t> </w:t>
      </w:r>
      <w:r>
        <w:rPr/>
        <w:t>and</w:t>
      </w:r>
      <w:r>
        <w:rPr>
          <w:spacing w:val="-3"/>
        </w:rPr>
        <w:t> </w:t>
      </w:r>
      <w:r>
        <w:rPr/>
        <w:t>an architectural</w:t>
      </w:r>
      <w:r>
        <w:rPr>
          <w:spacing w:val="-3"/>
        </w:rPr>
        <w:t> </w:t>
      </w:r>
      <w:r>
        <w:rPr/>
        <w:t>consultant</w:t>
      </w:r>
      <w:r>
        <w:rPr>
          <w:spacing w:val="-3"/>
        </w:rPr>
        <w:t> </w:t>
      </w:r>
      <w:r>
        <w:rPr/>
        <w:t>firm</w:t>
      </w:r>
      <w:r>
        <w:rPr>
          <w:spacing w:val="-3"/>
        </w:rPr>
        <w:t> </w:t>
      </w:r>
      <w:r>
        <w:rPr/>
        <w:t>has</w:t>
      </w:r>
      <w:r>
        <w:rPr>
          <w:spacing w:val="-3"/>
        </w:rPr>
        <w:t> </w:t>
      </w:r>
      <w:r>
        <w:rPr/>
        <w:t>been</w:t>
      </w:r>
      <w:r>
        <w:rPr>
          <w:spacing w:val="-3"/>
        </w:rPr>
        <w:t> </w:t>
      </w:r>
      <w:r>
        <w:rPr/>
        <w:t>hired</w:t>
      </w:r>
      <w:r>
        <w:rPr>
          <w:spacing w:val="-3"/>
        </w:rPr>
        <w:t> </w:t>
      </w:r>
      <w:r>
        <w:rPr/>
        <w:t>to</w:t>
      </w:r>
      <w:r>
        <w:rPr>
          <w:spacing w:val="-3"/>
        </w:rPr>
        <w:t> </w:t>
      </w:r>
      <w:r>
        <w:rPr/>
        <w:t>produce</w:t>
      </w:r>
      <w:r>
        <w:rPr>
          <w:spacing w:val="-4"/>
        </w:rPr>
        <w:t> </w:t>
      </w:r>
      <w:r>
        <w:rPr/>
        <w:t>preliminary</w:t>
      </w:r>
      <w:r>
        <w:rPr>
          <w:spacing w:val="-3"/>
        </w:rPr>
        <w:t> </w:t>
      </w:r>
      <w:r>
        <w:rPr/>
        <w:t>plans.</w:t>
      </w:r>
      <w:r>
        <w:rPr>
          <w:spacing w:val="-3"/>
        </w:rPr>
        <w:t> </w:t>
      </w:r>
      <w:r>
        <w:rPr/>
        <w:t>The</w:t>
      </w:r>
      <w:r>
        <w:rPr>
          <w:spacing w:val="-4"/>
        </w:rPr>
        <w:t> </w:t>
      </w:r>
      <w:r>
        <w:rPr/>
        <w:t>initial</w:t>
      </w:r>
      <w:r>
        <w:rPr>
          <w:spacing w:val="-3"/>
        </w:rPr>
        <w:t> </w:t>
      </w:r>
      <w:r>
        <w:rPr/>
        <w:t>plans</w:t>
      </w:r>
      <w:r>
        <w:rPr>
          <w:spacing w:val="-3"/>
        </w:rPr>
        <w:t> </w:t>
      </w:r>
      <w:r>
        <w:rPr/>
        <w:t>will give an overall idea of what everything will look like given the program statement.</w:t>
      </w:r>
    </w:p>
    <w:p>
      <w:pPr>
        <w:pStyle w:val="BodyText"/>
        <w:spacing w:before="276"/>
        <w:ind w:left="119" w:right="138"/>
      </w:pPr>
      <w:r>
        <w:rPr/>
        <w:t>Dean Morrone discussed the First-Floor café project, which the VP of Capital Planning and Facilities approved. An architectural consultant firm has been hired, and engineering analysis was</w:t>
      </w:r>
      <w:r>
        <w:rPr>
          <w:spacing w:val="-3"/>
        </w:rPr>
        <w:t> </w:t>
      </w:r>
      <w:r>
        <w:rPr/>
        <w:t>completed.</w:t>
      </w:r>
      <w:r>
        <w:rPr>
          <w:spacing w:val="-3"/>
        </w:rPr>
        <w:t> </w:t>
      </w:r>
      <w:r>
        <w:rPr/>
        <w:t>The</w:t>
      </w:r>
      <w:r>
        <w:rPr>
          <w:spacing w:val="-4"/>
        </w:rPr>
        <w:t> </w:t>
      </w:r>
      <w:r>
        <w:rPr/>
        <w:t>analysis</w:t>
      </w:r>
      <w:r>
        <w:rPr>
          <w:spacing w:val="-3"/>
        </w:rPr>
        <w:t> </w:t>
      </w:r>
      <w:r>
        <w:rPr/>
        <w:t>was</w:t>
      </w:r>
      <w:r>
        <w:rPr>
          <w:spacing w:val="-3"/>
        </w:rPr>
        <w:t> </w:t>
      </w:r>
      <w:r>
        <w:rPr/>
        <w:t>conducted</w:t>
      </w:r>
      <w:r>
        <w:rPr>
          <w:spacing w:val="-3"/>
        </w:rPr>
        <w:t> </w:t>
      </w:r>
      <w:r>
        <w:rPr/>
        <w:t>due</w:t>
      </w:r>
      <w:r>
        <w:rPr>
          <w:spacing w:val="-4"/>
        </w:rPr>
        <w:t> </w:t>
      </w:r>
      <w:r>
        <w:rPr/>
        <w:t>to</w:t>
      </w:r>
      <w:r>
        <w:rPr>
          <w:spacing w:val="-3"/>
        </w:rPr>
        <w:t> </w:t>
      </w:r>
      <w:r>
        <w:rPr/>
        <w:t>the</w:t>
      </w:r>
      <w:r>
        <w:rPr>
          <w:spacing w:val="-4"/>
        </w:rPr>
        <w:t> </w:t>
      </w:r>
      <w:r>
        <w:rPr/>
        <w:t>fair</w:t>
      </w:r>
      <w:r>
        <w:rPr>
          <w:spacing w:val="-4"/>
        </w:rPr>
        <w:t> </w:t>
      </w:r>
      <w:r>
        <w:rPr/>
        <w:t>amount</w:t>
      </w:r>
      <w:r>
        <w:rPr>
          <w:spacing w:val="-3"/>
        </w:rPr>
        <w:t> </w:t>
      </w:r>
      <w:r>
        <w:rPr/>
        <w:t>of</w:t>
      </w:r>
      <w:r>
        <w:rPr>
          <w:spacing w:val="-2"/>
        </w:rPr>
        <w:t> </w:t>
      </w:r>
      <w:r>
        <w:rPr/>
        <w:t>engineering</w:t>
      </w:r>
      <w:r>
        <w:rPr>
          <w:spacing w:val="-3"/>
        </w:rPr>
        <w:t> </w:t>
      </w:r>
      <w:r>
        <w:rPr/>
        <w:t>work</w:t>
      </w:r>
      <w:r>
        <w:rPr>
          <w:spacing w:val="-3"/>
        </w:rPr>
        <w:t> </w:t>
      </w:r>
      <w:r>
        <w:rPr/>
        <w:t>involved with the café project.</w:t>
      </w:r>
    </w:p>
    <w:p>
      <w:pPr>
        <w:pStyle w:val="BodyText"/>
        <w:ind w:left="0"/>
      </w:pPr>
    </w:p>
    <w:p>
      <w:pPr>
        <w:pStyle w:val="BodyText"/>
        <w:ind w:right="83"/>
      </w:pPr>
      <w:r>
        <w:rPr/>
        <w:t>Following the building project reports, Dean Morrone presented the U.S. News &amp; World Report rankings.</w:t>
      </w:r>
      <w:r>
        <w:rPr>
          <w:spacing w:val="-3"/>
        </w:rPr>
        <w:t> </w:t>
      </w:r>
      <w:r>
        <w:rPr/>
        <w:t>Currently,</w:t>
      </w:r>
      <w:r>
        <w:rPr>
          <w:spacing w:val="-3"/>
        </w:rPr>
        <w:t> </w:t>
      </w:r>
      <w:r>
        <w:rPr/>
        <w:t>the</w:t>
      </w:r>
      <w:r>
        <w:rPr>
          <w:spacing w:val="-2"/>
        </w:rPr>
        <w:t> </w:t>
      </w:r>
      <w:r>
        <w:rPr/>
        <w:t>School</w:t>
      </w:r>
      <w:r>
        <w:rPr>
          <w:spacing w:val="-3"/>
        </w:rPr>
        <w:t> </w:t>
      </w:r>
      <w:r>
        <w:rPr/>
        <w:t>of</w:t>
      </w:r>
      <w:r>
        <w:rPr>
          <w:spacing w:val="-4"/>
        </w:rPr>
        <w:t> </w:t>
      </w:r>
      <w:r>
        <w:rPr/>
        <w:t>Education</w:t>
      </w:r>
      <w:r>
        <w:rPr>
          <w:spacing w:val="-3"/>
        </w:rPr>
        <w:t> </w:t>
      </w:r>
      <w:r>
        <w:rPr/>
        <w:t>is</w:t>
      </w:r>
      <w:r>
        <w:rPr>
          <w:spacing w:val="-3"/>
        </w:rPr>
        <w:t> </w:t>
      </w:r>
      <w:r>
        <w:rPr/>
        <w:t>ranked</w:t>
      </w:r>
      <w:r>
        <w:rPr>
          <w:spacing w:val="-3"/>
        </w:rPr>
        <w:t> </w:t>
      </w:r>
      <w:r>
        <w:rPr/>
        <w:t>41</w:t>
      </w:r>
      <w:r>
        <w:rPr>
          <w:spacing w:val="-3"/>
        </w:rPr>
        <w:t> </w:t>
      </w:r>
      <w:r>
        <w:rPr/>
        <w:t>overall.</w:t>
      </w:r>
      <w:r>
        <w:rPr>
          <w:spacing w:val="-3"/>
        </w:rPr>
        <w:t> </w:t>
      </w:r>
      <w:r>
        <w:rPr/>
        <w:t>Efforts</w:t>
      </w:r>
      <w:r>
        <w:rPr>
          <w:spacing w:val="-3"/>
        </w:rPr>
        <w:t> </w:t>
      </w:r>
      <w:r>
        <w:rPr/>
        <w:t>to</w:t>
      </w:r>
      <w:r>
        <w:rPr>
          <w:spacing w:val="-3"/>
        </w:rPr>
        <w:t> </w:t>
      </w:r>
      <w:r>
        <w:rPr/>
        <w:t>improve</w:t>
      </w:r>
      <w:r>
        <w:rPr>
          <w:spacing w:val="-4"/>
        </w:rPr>
        <w:t> </w:t>
      </w:r>
      <w:r>
        <w:rPr/>
        <w:t>this</w:t>
      </w:r>
      <w:r>
        <w:rPr>
          <w:spacing w:val="-3"/>
        </w:rPr>
        <w:t> </w:t>
      </w:r>
      <w:r>
        <w:rPr/>
        <w:t>ranking have been made. These efforts include updating and expanding the email list to include Deans of a school of education in CADREI, LEARN Coalition, Big 10, and all top 100 universities, sending a special year-at-a-glance issue of the SoE newsletter, creating an infographic that highlights the work completed by the SoE, and sending masks to 150 SoE</w:t>
      </w:r>
      <w:r>
        <w:rPr>
          <w:spacing w:val="-1"/>
        </w:rPr>
        <w:t> </w:t>
      </w:r>
      <w:r>
        <w:rPr/>
        <w:t>alums who are faculty at R1 institutions. Additionally, the Research and Development Office has been working to improve the ability to capture more research funding data.</w:t>
      </w:r>
    </w:p>
    <w:p>
      <w:pPr>
        <w:spacing w:after="0"/>
        <w:sectPr>
          <w:footerReference w:type="default" r:id="rId5"/>
          <w:type w:val="continuous"/>
          <w:pgSz w:w="12240" w:h="15840"/>
          <w:pgMar w:header="0" w:footer="1019" w:top="1440" w:bottom="1200" w:left="1320" w:right="1340"/>
          <w:pgNumType w:start="1"/>
        </w:sectPr>
      </w:pPr>
    </w:p>
    <w:p>
      <w:pPr>
        <w:pStyle w:val="BodyText"/>
        <w:spacing w:before="79"/>
        <w:ind w:left="119" w:right="138"/>
      </w:pPr>
      <w:r>
        <w:rPr/>
        <w:t>A</w:t>
      </w:r>
      <w:r>
        <w:rPr>
          <w:spacing w:val="-4"/>
        </w:rPr>
        <w:t> </w:t>
      </w:r>
      <w:r>
        <w:rPr/>
        <w:t>brief</w:t>
      </w:r>
      <w:r>
        <w:rPr>
          <w:spacing w:val="-4"/>
        </w:rPr>
        <w:t> </w:t>
      </w:r>
      <w:r>
        <w:rPr/>
        <w:t>report</w:t>
      </w:r>
      <w:r>
        <w:rPr>
          <w:spacing w:val="-3"/>
        </w:rPr>
        <w:t> </w:t>
      </w:r>
      <w:r>
        <w:rPr/>
        <w:t>was</w:t>
      </w:r>
      <w:r>
        <w:rPr>
          <w:spacing w:val="-3"/>
        </w:rPr>
        <w:t> </w:t>
      </w:r>
      <w:r>
        <w:rPr/>
        <w:t>provided</w:t>
      </w:r>
      <w:r>
        <w:rPr>
          <w:spacing w:val="-3"/>
        </w:rPr>
        <w:t> </w:t>
      </w:r>
      <w:r>
        <w:rPr/>
        <w:t>on</w:t>
      </w:r>
      <w:r>
        <w:rPr>
          <w:spacing w:val="-3"/>
        </w:rPr>
        <w:t> </w:t>
      </w:r>
      <w:r>
        <w:rPr/>
        <w:t>the</w:t>
      </w:r>
      <w:r>
        <w:rPr>
          <w:spacing w:val="-4"/>
        </w:rPr>
        <w:t> </w:t>
      </w:r>
      <w:r>
        <w:rPr/>
        <w:t>Visioning</w:t>
      </w:r>
      <w:r>
        <w:rPr>
          <w:spacing w:val="-3"/>
        </w:rPr>
        <w:t> </w:t>
      </w:r>
      <w:r>
        <w:rPr/>
        <w:t>Task</w:t>
      </w:r>
      <w:r>
        <w:rPr>
          <w:spacing w:val="-3"/>
        </w:rPr>
        <w:t> </w:t>
      </w:r>
      <w:r>
        <w:rPr/>
        <w:t>Force.</w:t>
      </w:r>
      <w:r>
        <w:rPr>
          <w:spacing w:val="-3"/>
        </w:rPr>
        <w:t> </w:t>
      </w:r>
      <w:r>
        <w:rPr/>
        <w:t>The</w:t>
      </w:r>
      <w:r>
        <w:rPr>
          <w:spacing w:val="-4"/>
        </w:rPr>
        <w:t> </w:t>
      </w:r>
      <w:r>
        <w:rPr/>
        <w:t>Visioning</w:t>
      </w:r>
      <w:r>
        <w:rPr>
          <w:spacing w:val="-3"/>
        </w:rPr>
        <w:t> </w:t>
      </w:r>
      <w:r>
        <w:rPr/>
        <w:t>Report</w:t>
      </w:r>
      <w:r>
        <w:rPr>
          <w:spacing w:val="-3"/>
        </w:rPr>
        <w:t> </w:t>
      </w:r>
      <w:r>
        <w:rPr/>
        <w:t>is</w:t>
      </w:r>
      <w:r>
        <w:rPr>
          <w:spacing w:val="-3"/>
        </w:rPr>
        <w:t> </w:t>
      </w:r>
      <w:r>
        <w:rPr/>
        <w:t>complete,</w:t>
      </w:r>
      <w:r>
        <w:rPr>
          <w:spacing w:val="-4"/>
        </w:rPr>
        <w:t> </w:t>
      </w:r>
      <w:r>
        <w:rPr/>
        <w:t>and the next meeting is scheduled for November 5, 2021, with Interim Provost John Applegate and the IU Foundation. This meeting will discuss the next steps with potential major gift donors.</w:t>
      </w:r>
    </w:p>
    <w:p>
      <w:pPr>
        <w:pStyle w:val="BodyText"/>
        <w:ind w:left="0"/>
      </w:pPr>
    </w:p>
    <w:p>
      <w:pPr>
        <w:pStyle w:val="BodyText"/>
        <w:ind w:left="119"/>
      </w:pPr>
      <w:r>
        <w:rPr/>
        <w:t>The</w:t>
      </w:r>
      <w:r>
        <w:rPr>
          <w:spacing w:val="-4"/>
        </w:rPr>
        <w:t> </w:t>
      </w:r>
      <w:r>
        <w:rPr/>
        <w:t>School</w:t>
      </w:r>
      <w:r>
        <w:rPr>
          <w:spacing w:val="-3"/>
        </w:rPr>
        <w:t> </w:t>
      </w:r>
      <w:r>
        <w:rPr/>
        <w:t>of</w:t>
      </w:r>
      <w:r>
        <w:rPr>
          <w:spacing w:val="-4"/>
        </w:rPr>
        <w:t> </w:t>
      </w:r>
      <w:r>
        <w:rPr/>
        <w:t>Education</w:t>
      </w:r>
      <w:r>
        <w:rPr>
          <w:spacing w:val="-1"/>
        </w:rPr>
        <w:t> </w:t>
      </w:r>
      <w:r>
        <w:rPr/>
        <w:t>welcomes</w:t>
      </w:r>
      <w:r>
        <w:rPr>
          <w:spacing w:val="-3"/>
        </w:rPr>
        <w:t> </w:t>
      </w:r>
      <w:r>
        <w:rPr/>
        <w:t>four</w:t>
      </w:r>
      <w:r>
        <w:rPr>
          <w:spacing w:val="-4"/>
        </w:rPr>
        <w:t> </w:t>
      </w:r>
      <w:r>
        <w:rPr/>
        <w:t>new</w:t>
      </w:r>
      <w:r>
        <w:rPr>
          <w:spacing w:val="-4"/>
        </w:rPr>
        <w:t> </w:t>
      </w:r>
      <w:r>
        <w:rPr/>
        <w:t>department</w:t>
      </w:r>
      <w:r>
        <w:rPr>
          <w:spacing w:val="-3"/>
        </w:rPr>
        <w:t> </w:t>
      </w:r>
      <w:r>
        <w:rPr/>
        <w:t>chairs,</w:t>
      </w:r>
      <w:r>
        <w:rPr>
          <w:spacing w:val="-3"/>
        </w:rPr>
        <w:t> </w:t>
      </w:r>
      <w:r>
        <w:rPr/>
        <w:t>two</w:t>
      </w:r>
      <w:r>
        <w:rPr>
          <w:spacing w:val="-3"/>
        </w:rPr>
        <w:t> </w:t>
      </w:r>
      <w:r>
        <w:rPr/>
        <w:t>acting,</w:t>
      </w:r>
      <w:r>
        <w:rPr>
          <w:spacing w:val="-3"/>
        </w:rPr>
        <w:t> </w:t>
      </w:r>
      <w:r>
        <w:rPr/>
        <w:t>and</w:t>
      </w:r>
      <w:r>
        <w:rPr>
          <w:spacing w:val="-3"/>
        </w:rPr>
        <w:t> </w:t>
      </w:r>
      <w:r>
        <w:rPr/>
        <w:t>two</w:t>
      </w:r>
      <w:r>
        <w:rPr>
          <w:spacing w:val="-3"/>
        </w:rPr>
        <w:t> </w:t>
      </w:r>
      <w:r>
        <w:rPr/>
        <w:t>new</w:t>
      </w:r>
      <w:r>
        <w:rPr>
          <w:spacing w:val="-4"/>
        </w:rPr>
        <w:t> </w:t>
      </w:r>
      <w:r>
        <w:rPr/>
        <w:t>chairs. Each department chair was introduced, followed by the new faculty within each department.</w:t>
      </w:r>
    </w:p>
    <w:p>
      <w:pPr>
        <w:pStyle w:val="BodyText"/>
        <w:ind w:left="0"/>
      </w:pPr>
    </w:p>
    <w:p>
      <w:pPr>
        <w:spacing w:line="276" w:lineRule="exact" w:before="0"/>
        <w:ind w:left="120" w:right="0" w:firstLine="0"/>
        <w:jc w:val="left"/>
        <w:rPr>
          <w:i/>
          <w:sz w:val="24"/>
        </w:rPr>
      </w:pPr>
      <w:r>
        <w:rPr>
          <w:sz w:val="24"/>
        </w:rPr>
        <w:t>Ana</w:t>
      </w:r>
      <w:r>
        <w:rPr>
          <w:spacing w:val="-3"/>
          <w:sz w:val="24"/>
        </w:rPr>
        <w:t> </w:t>
      </w:r>
      <w:r>
        <w:rPr>
          <w:sz w:val="24"/>
        </w:rPr>
        <w:t>Maria</w:t>
      </w:r>
      <w:r>
        <w:rPr>
          <w:spacing w:val="-2"/>
          <w:sz w:val="24"/>
        </w:rPr>
        <w:t> </w:t>
      </w:r>
      <w:r>
        <w:rPr>
          <w:sz w:val="24"/>
        </w:rPr>
        <w:t>Brannan,</w:t>
      </w:r>
      <w:r>
        <w:rPr>
          <w:spacing w:val="-1"/>
          <w:sz w:val="24"/>
        </w:rPr>
        <w:t> </w:t>
      </w:r>
      <w:r>
        <w:rPr>
          <w:i/>
          <w:sz w:val="24"/>
        </w:rPr>
        <w:t>Curriculum</w:t>
      </w:r>
      <w:r>
        <w:rPr>
          <w:i/>
          <w:spacing w:val="-3"/>
          <w:sz w:val="24"/>
        </w:rPr>
        <w:t> </w:t>
      </w:r>
      <w:r>
        <w:rPr>
          <w:i/>
          <w:sz w:val="24"/>
        </w:rPr>
        <w:t>&amp;</w:t>
      </w:r>
      <w:r>
        <w:rPr>
          <w:i/>
          <w:spacing w:val="-1"/>
          <w:sz w:val="24"/>
        </w:rPr>
        <w:t> </w:t>
      </w:r>
      <w:r>
        <w:rPr>
          <w:i/>
          <w:sz w:val="24"/>
        </w:rPr>
        <w:t>Instruction</w:t>
      </w:r>
      <w:r>
        <w:rPr>
          <w:i/>
          <w:spacing w:val="-1"/>
          <w:sz w:val="24"/>
        </w:rPr>
        <w:t> </w:t>
      </w:r>
      <w:r>
        <w:rPr>
          <w:i/>
          <w:spacing w:val="-2"/>
          <w:sz w:val="24"/>
        </w:rPr>
        <w:t>(C&amp;I)</w:t>
      </w:r>
    </w:p>
    <w:p>
      <w:pPr>
        <w:pStyle w:val="ListParagraph"/>
        <w:numPr>
          <w:ilvl w:val="0"/>
          <w:numId w:val="2"/>
        </w:numPr>
        <w:tabs>
          <w:tab w:pos="839" w:val="left" w:leader="none"/>
        </w:tabs>
        <w:spacing w:line="293" w:lineRule="exact" w:before="0" w:after="0"/>
        <w:ind w:left="839" w:right="0" w:hanging="359"/>
        <w:jc w:val="left"/>
        <w:rPr>
          <w:i/>
          <w:sz w:val="24"/>
        </w:rPr>
      </w:pPr>
      <w:r>
        <w:rPr>
          <w:sz w:val="24"/>
        </w:rPr>
        <w:t>Erin</w:t>
      </w:r>
      <w:r>
        <w:rPr>
          <w:spacing w:val="-2"/>
          <w:sz w:val="24"/>
        </w:rPr>
        <w:t> </w:t>
      </w:r>
      <w:r>
        <w:rPr>
          <w:sz w:val="24"/>
        </w:rPr>
        <w:t>McNeil,</w:t>
      </w:r>
      <w:r>
        <w:rPr>
          <w:spacing w:val="-2"/>
          <w:sz w:val="24"/>
        </w:rPr>
        <w:t> </w:t>
      </w:r>
      <w:r>
        <w:rPr>
          <w:i/>
          <w:sz w:val="24"/>
        </w:rPr>
        <w:t>visiting</w:t>
      </w:r>
      <w:r>
        <w:rPr>
          <w:i/>
          <w:spacing w:val="-2"/>
          <w:sz w:val="24"/>
        </w:rPr>
        <w:t> faculty</w:t>
      </w:r>
    </w:p>
    <w:p>
      <w:pPr>
        <w:pStyle w:val="ListParagraph"/>
        <w:numPr>
          <w:ilvl w:val="0"/>
          <w:numId w:val="2"/>
        </w:numPr>
        <w:tabs>
          <w:tab w:pos="839" w:val="left" w:leader="none"/>
        </w:tabs>
        <w:spacing w:line="293" w:lineRule="exact" w:before="0" w:after="0"/>
        <w:ind w:left="839" w:right="0" w:hanging="359"/>
        <w:jc w:val="left"/>
        <w:rPr>
          <w:i/>
          <w:sz w:val="24"/>
        </w:rPr>
      </w:pPr>
      <w:r>
        <w:rPr>
          <w:sz w:val="24"/>
        </w:rPr>
        <w:t>Susan</w:t>
      </w:r>
      <w:r>
        <w:rPr>
          <w:spacing w:val="-2"/>
          <w:sz w:val="24"/>
        </w:rPr>
        <w:t> </w:t>
      </w:r>
      <w:r>
        <w:rPr>
          <w:sz w:val="24"/>
        </w:rPr>
        <w:t>Roberts,</w:t>
      </w:r>
      <w:r>
        <w:rPr>
          <w:spacing w:val="-2"/>
          <w:sz w:val="24"/>
        </w:rPr>
        <w:t> </w:t>
      </w:r>
      <w:r>
        <w:rPr>
          <w:i/>
          <w:sz w:val="24"/>
        </w:rPr>
        <w:t>visiting</w:t>
      </w:r>
      <w:r>
        <w:rPr>
          <w:i/>
          <w:spacing w:val="-1"/>
          <w:sz w:val="24"/>
        </w:rPr>
        <w:t> </w:t>
      </w:r>
      <w:r>
        <w:rPr>
          <w:i/>
          <w:spacing w:val="-2"/>
          <w:sz w:val="24"/>
        </w:rPr>
        <w:t>faculty</w:t>
      </w:r>
    </w:p>
    <w:p>
      <w:pPr>
        <w:spacing w:before="275"/>
        <w:ind w:left="120" w:right="0" w:firstLine="0"/>
        <w:jc w:val="left"/>
        <w:rPr>
          <w:i/>
          <w:sz w:val="24"/>
        </w:rPr>
      </w:pPr>
      <w:r>
        <w:rPr>
          <w:sz w:val="24"/>
        </w:rPr>
        <w:t>Anne</w:t>
      </w:r>
      <w:r>
        <w:rPr>
          <w:spacing w:val="-3"/>
          <w:sz w:val="24"/>
        </w:rPr>
        <w:t> </w:t>
      </w:r>
      <w:r>
        <w:rPr>
          <w:sz w:val="24"/>
        </w:rPr>
        <w:t>Leftwich,</w:t>
      </w:r>
      <w:r>
        <w:rPr>
          <w:spacing w:val="-2"/>
          <w:sz w:val="24"/>
        </w:rPr>
        <w:t> </w:t>
      </w:r>
      <w:r>
        <w:rPr>
          <w:i/>
          <w:sz w:val="24"/>
        </w:rPr>
        <w:t>acting</w:t>
      </w:r>
      <w:r>
        <w:rPr>
          <w:i/>
          <w:spacing w:val="-2"/>
          <w:sz w:val="24"/>
        </w:rPr>
        <w:t> </w:t>
      </w:r>
      <w:r>
        <w:rPr>
          <w:i/>
          <w:sz w:val="24"/>
        </w:rPr>
        <w:t>chair</w:t>
      </w:r>
      <w:r>
        <w:rPr>
          <w:i/>
          <w:spacing w:val="-1"/>
          <w:sz w:val="24"/>
        </w:rPr>
        <w:t> </w:t>
      </w:r>
      <w:r>
        <w:rPr>
          <w:i/>
          <w:sz w:val="24"/>
        </w:rPr>
        <w:t>Instructional</w:t>
      </w:r>
      <w:r>
        <w:rPr>
          <w:i/>
          <w:spacing w:val="-2"/>
          <w:sz w:val="24"/>
        </w:rPr>
        <w:t> </w:t>
      </w:r>
      <w:r>
        <w:rPr>
          <w:i/>
          <w:sz w:val="24"/>
        </w:rPr>
        <w:t>Systems</w:t>
      </w:r>
      <w:r>
        <w:rPr>
          <w:i/>
          <w:spacing w:val="-2"/>
          <w:sz w:val="24"/>
        </w:rPr>
        <w:t> </w:t>
      </w:r>
      <w:r>
        <w:rPr>
          <w:i/>
          <w:sz w:val="24"/>
        </w:rPr>
        <w:t>Technology</w:t>
      </w:r>
      <w:r>
        <w:rPr>
          <w:i/>
          <w:spacing w:val="-2"/>
          <w:sz w:val="24"/>
        </w:rPr>
        <w:t> (IST)</w:t>
      </w:r>
    </w:p>
    <w:p>
      <w:pPr>
        <w:pStyle w:val="BodyText"/>
        <w:ind w:left="0"/>
        <w:rPr>
          <w:i/>
        </w:rPr>
      </w:pPr>
    </w:p>
    <w:p>
      <w:pPr>
        <w:spacing w:line="276" w:lineRule="exact" w:before="0"/>
        <w:ind w:left="120" w:right="0" w:firstLine="0"/>
        <w:jc w:val="left"/>
        <w:rPr>
          <w:i/>
          <w:sz w:val="24"/>
        </w:rPr>
      </w:pPr>
      <w:r>
        <w:rPr>
          <w:sz w:val="24"/>
        </w:rPr>
        <w:t>Jessica</w:t>
      </w:r>
      <w:r>
        <w:rPr>
          <w:spacing w:val="-5"/>
          <w:sz w:val="24"/>
        </w:rPr>
        <w:t> </w:t>
      </w:r>
      <w:r>
        <w:rPr>
          <w:sz w:val="24"/>
        </w:rPr>
        <w:t>Lester,</w:t>
      </w:r>
      <w:r>
        <w:rPr>
          <w:spacing w:val="-2"/>
          <w:sz w:val="24"/>
        </w:rPr>
        <w:t> </w:t>
      </w:r>
      <w:r>
        <w:rPr>
          <w:i/>
          <w:sz w:val="24"/>
        </w:rPr>
        <w:t>acting</w:t>
      </w:r>
      <w:r>
        <w:rPr>
          <w:i/>
          <w:spacing w:val="-1"/>
          <w:sz w:val="24"/>
        </w:rPr>
        <w:t> </w:t>
      </w:r>
      <w:r>
        <w:rPr>
          <w:i/>
          <w:sz w:val="24"/>
        </w:rPr>
        <w:t>chair</w:t>
      </w:r>
      <w:r>
        <w:rPr>
          <w:i/>
          <w:spacing w:val="-2"/>
          <w:sz w:val="24"/>
        </w:rPr>
        <w:t> </w:t>
      </w:r>
      <w:r>
        <w:rPr>
          <w:i/>
          <w:sz w:val="24"/>
        </w:rPr>
        <w:t>Counseling</w:t>
      </w:r>
      <w:r>
        <w:rPr>
          <w:i/>
          <w:spacing w:val="-2"/>
          <w:sz w:val="24"/>
        </w:rPr>
        <w:t> </w:t>
      </w:r>
      <w:r>
        <w:rPr>
          <w:i/>
          <w:sz w:val="24"/>
        </w:rPr>
        <w:t>and</w:t>
      </w:r>
      <w:r>
        <w:rPr>
          <w:i/>
          <w:spacing w:val="-1"/>
          <w:sz w:val="24"/>
        </w:rPr>
        <w:t> </w:t>
      </w:r>
      <w:r>
        <w:rPr>
          <w:i/>
          <w:sz w:val="24"/>
        </w:rPr>
        <w:t>Educational</w:t>
      </w:r>
      <w:r>
        <w:rPr>
          <w:i/>
          <w:spacing w:val="-2"/>
          <w:sz w:val="24"/>
        </w:rPr>
        <w:t> </w:t>
      </w:r>
      <w:r>
        <w:rPr>
          <w:i/>
          <w:sz w:val="24"/>
        </w:rPr>
        <w:t>Psychology</w:t>
      </w:r>
      <w:r>
        <w:rPr>
          <w:i/>
          <w:spacing w:val="-2"/>
          <w:sz w:val="24"/>
        </w:rPr>
        <w:t> (CEP)</w:t>
      </w:r>
    </w:p>
    <w:p>
      <w:pPr>
        <w:pStyle w:val="ListParagraph"/>
        <w:numPr>
          <w:ilvl w:val="0"/>
          <w:numId w:val="2"/>
        </w:numPr>
        <w:tabs>
          <w:tab w:pos="839" w:val="left" w:leader="none"/>
        </w:tabs>
        <w:spacing w:line="294" w:lineRule="exact" w:before="0" w:after="0"/>
        <w:ind w:left="839" w:right="0" w:hanging="359"/>
        <w:jc w:val="left"/>
        <w:rPr>
          <w:i/>
          <w:sz w:val="24"/>
        </w:rPr>
      </w:pPr>
      <w:r>
        <w:rPr>
          <w:sz w:val="24"/>
        </w:rPr>
        <w:t>Sijia</w:t>
      </w:r>
      <w:r>
        <w:rPr>
          <w:spacing w:val="-2"/>
          <w:sz w:val="24"/>
        </w:rPr>
        <w:t> </w:t>
      </w:r>
      <w:r>
        <w:rPr>
          <w:sz w:val="24"/>
        </w:rPr>
        <w:t>Huang,</w:t>
      </w:r>
      <w:r>
        <w:rPr>
          <w:spacing w:val="-1"/>
          <w:sz w:val="24"/>
        </w:rPr>
        <w:t> </w:t>
      </w:r>
      <w:r>
        <w:rPr>
          <w:i/>
          <w:sz w:val="24"/>
        </w:rPr>
        <w:t>new</w:t>
      </w:r>
      <w:r>
        <w:rPr>
          <w:i/>
          <w:spacing w:val="-1"/>
          <w:sz w:val="24"/>
        </w:rPr>
        <w:t> </w:t>
      </w:r>
      <w:r>
        <w:rPr>
          <w:i/>
          <w:spacing w:val="-2"/>
          <w:sz w:val="24"/>
        </w:rPr>
        <w:t>faculty</w:t>
      </w:r>
    </w:p>
    <w:p>
      <w:pPr>
        <w:spacing w:line="276" w:lineRule="exact" w:before="275"/>
        <w:ind w:left="120" w:right="0" w:firstLine="0"/>
        <w:jc w:val="left"/>
        <w:rPr>
          <w:i/>
          <w:sz w:val="24"/>
        </w:rPr>
      </w:pPr>
      <w:r>
        <w:rPr>
          <w:sz w:val="24"/>
        </w:rPr>
        <w:t>Chad</w:t>
      </w:r>
      <w:r>
        <w:rPr>
          <w:spacing w:val="-4"/>
          <w:sz w:val="24"/>
        </w:rPr>
        <w:t> </w:t>
      </w:r>
      <w:r>
        <w:rPr>
          <w:sz w:val="24"/>
        </w:rPr>
        <w:t>Lochmiller,</w:t>
      </w:r>
      <w:r>
        <w:rPr>
          <w:spacing w:val="-1"/>
          <w:sz w:val="24"/>
        </w:rPr>
        <w:t> </w:t>
      </w:r>
      <w:r>
        <w:rPr>
          <w:i/>
          <w:sz w:val="24"/>
        </w:rPr>
        <w:t>Educational</w:t>
      </w:r>
      <w:r>
        <w:rPr>
          <w:i/>
          <w:spacing w:val="-2"/>
          <w:sz w:val="24"/>
        </w:rPr>
        <w:t> </w:t>
      </w:r>
      <w:r>
        <w:rPr>
          <w:i/>
          <w:sz w:val="24"/>
        </w:rPr>
        <w:t>Leadership</w:t>
      </w:r>
      <w:r>
        <w:rPr>
          <w:i/>
          <w:spacing w:val="-1"/>
          <w:sz w:val="24"/>
        </w:rPr>
        <w:t> </w:t>
      </w:r>
      <w:r>
        <w:rPr>
          <w:i/>
          <w:sz w:val="24"/>
        </w:rPr>
        <w:t>and</w:t>
      </w:r>
      <w:r>
        <w:rPr>
          <w:i/>
          <w:spacing w:val="-2"/>
          <w:sz w:val="24"/>
        </w:rPr>
        <w:t> </w:t>
      </w:r>
      <w:r>
        <w:rPr>
          <w:i/>
          <w:sz w:val="24"/>
        </w:rPr>
        <w:t>Policy</w:t>
      </w:r>
      <w:r>
        <w:rPr>
          <w:i/>
          <w:spacing w:val="-2"/>
          <w:sz w:val="24"/>
        </w:rPr>
        <w:t> </w:t>
      </w:r>
      <w:r>
        <w:rPr>
          <w:i/>
          <w:sz w:val="24"/>
        </w:rPr>
        <w:t>Studies</w:t>
      </w:r>
      <w:r>
        <w:rPr>
          <w:i/>
          <w:spacing w:val="-1"/>
          <w:sz w:val="24"/>
        </w:rPr>
        <w:t> </w:t>
      </w:r>
      <w:r>
        <w:rPr>
          <w:i/>
          <w:spacing w:val="-2"/>
          <w:sz w:val="24"/>
        </w:rPr>
        <w:t>(ELPS)</w:t>
      </w:r>
    </w:p>
    <w:p>
      <w:pPr>
        <w:pStyle w:val="ListParagraph"/>
        <w:numPr>
          <w:ilvl w:val="0"/>
          <w:numId w:val="2"/>
        </w:numPr>
        <w:tabs>
          <w:tab w:pos="839" w:val="left" w:leader="none"/>
        </w:tabs>
        <w:spacing w:line="294" w:lineRule="exact" w:before="0" w:after="0"/>
        <w:ind w:left="839" w:right="0" w:hanging="359"/>
        <w:jc w:val="left"/>
        <w:rPr>
          <w:i/>
          <w:sz w:val="24"/>
        </w:rPr>
      </w:pPr>
      <w:r>
        <w:rPr>
          <w:sz w:val="24"/>
        </w:rPr>
        <w:t>Oscar</w:t>
      </w:r>
      <w:r>
        <w:rPr>
          <w:spacing w:val="-3"/>
          <w:sz w:val="24"/>
        </w:rPr>
        <w:t> </w:t>
      </w:r>
      <w:r>
        <w:rPr>
          <w:sz w:val="24"/>
        </w:rPr>
        <w:t>Patrón,</w:t>
      </w:r>
      <w:r>
        <w:rPr>
          <w:spacing w:val="-1"/>
          <w:sz w:val="24"/>
        </w:rPr>
        <w:t> </w:t>
      </w:r>
      <w:r>
        <w:rPr>
          <w:i/>
          <w:sz w:val="24"/>
        </w:rPr>
        <w:t>new</w:t>
      </w:r>
      <w:r>
        <w:rPr>
          <w:i/>
          <w:spacing w:val="-1"/>
          <w:sz w:val="24"/>
        </w:rPr>
        <w:t> </w:t>
      </w:r>
      <w:r>
        <w:rPr>
          <w:i/>
          <w:spacing w:val="-2"/>
          <w:sz w:val="24"/>
        </w:rPr>
        <w:t>faculty</w:t>
      </w:r>
    </w:p>
    <w:p>
      <w:pPr>
        <w:pStyle w:val="ListParagraph"/>
        <w:numPr>
          <w:ilvl w:val="0"/>
          <w:numId w:val="2"/>
        </w:numPr>
        <w:tabs>
          <w:tab w:pos="839" w:val="left" w:leader="none"/>
        </w:tabs>
        <w:spacing w:line="293" w:lineRule="exact" w:before="2" w:after="0"/>
        <w:ind w:left="839" w:right="0" w:hanging="359"/>
        <w:jc w:val="left"/>
        <w:rPr>
          <w:i/>
          <w:sz w:val="24"/>
        </w:rPr>
      </w:pPr>
      <w:r>
        <w:rPr>
          <w:sz w:val="24"/>
        </w:rPr>
        <w:t>Jennifer</w:t>
      </w:r>
      <w:r>
        <w:rPr>
          <w:spacing w:val="-4"/>
          <w:sz w:val="24"/>
        </w:rPr>
        <w:t> </w:t>
      </w:r>
      <w:r>
        <w:rPr>
          <w:sz w:val="24"/>
        </w:rPr>
        <w:t>Rippner,</w:t>
      </w:r>
      <w:r>
        <w:rPr>
          <w:spacing w:val="-2"/>
          <w:sz w:val="24"/>
        </w:rPr>
        <w:t> </w:t>
      </w:r>
      <w:r>
        <w:rPr>
          <w:i/>
          <w:spacing w:val="-2"/>
          <w:sz w:val="24"/>
        </w:rPr>
        <w:t>lecturer</w:t>
      </w:r>
    </w:p>
    <w:p>
      <w:pPr>
        <w:pStyle w:val="ListParagraph"/>
        <w:numPr>
          <w:ilvl w:val="0"/>
          <w:numId w:val="2"/>
        </w:numPr>
        <w:tabs>
          <w:tab w:pos="839" w:val="left" w:leader="none"/>
        </w:tabs>
        <w:spacing w:line="293" w:lineRule="exact" w:before="0" w:after="0"/>
        <w:ind w:left="839" w:right="0" w:hanging="359"/>
        <w:jc w:val="left"/>
        <w:rPr>
          <w:i/>
          <w:sz w:val="24"/>
        </w:rPr>
      </w:pPr>
      <w:r>
        <w:rPr>
          <w:sz w:val="24"/>
        </w:rPr>
        <w:t>Michelle</w:t>
      </w:r>
      <w:r>
        <w:rPr>
          <w:spacing w:val="-3"/>
          <w:sz w:val="24"/>
        </w:rPr>
        <w:t> </w:t>
      </w:r>
      <w:r>
        <w:rPr>
          <w:sz w:val="24"/>
        </w:rPr>
        <w:t>Moore,</w:t>
      </w:r>
      <w:r>
        <w:rPr>
          <w:spacing w:val="-2"/>
          <w:sz w:val="24"/>
        </w:rPr>
        <w:t> </w:t>
      </w:r>
      <w:r>
        <w:rPr>
          <w:i/>
          <w:sz w:val="24"/>
        </w:rPr>
        <w:t>visiting clinical</w:t>
      </w:r>
      <w:r>
        <w:rPr>
          <w:i/>
          <w:spacing w:val="-1"/>
          <w:sz w:val="24"/>
        </w:rPr>
        <w:t> </w:t>
      </w:r>
      <w:r>
        <w:rPr>
          <w:i/>
          <w:spacing w:val="-2"/>
          <w:sz w:val="24"/>
        </w:rPr>
        <w:t>faculty</w:t>
      </w:r>
    </w:p>
    <w:p>
      <w:pPr>
        <w:pStyle w:val="ListParagraph"/>
        <w:numPr>
          <w:ilvl w:val="0"/>
          <w:numId w:val="2"/>
        </w:numPr>
        <w:tabs>
          <w:tab w:pos="839" w:val="left" w:leader="none"/>
        </w:tabs>
        <w:spacing w:line="293" w:lineRule="exact" w:before="0" w:after="0"/>
        <w:ind w:left="839" w:right="0" w:hanging="359"/>
        <w:jc w:val="left"/>
        <w:rPr>
          <w:i/>
          <w:sz w:val="24"/>
        </w:rPr>
      </w:pPr>
      <w:r>
        <w:rPr>
          <w:sz w:val="24"/>
        </w:rPr>
        <w:t>Laura</w:t>
      </w:r>
      <w:r>
        <w:rPr>
          <w:spacing w:val="-3"/>
          <w:sz w:val="24"/>
        </w:rPr>
        <w:t> </w:t>
      </w:r>
      <w:r>
        <w:rPr>
          <w:sz w:val="24"/>
        </w:rPr>
        <w:t>Christoun,</w:t>
      </w:r>
      <w:r>
        <w:rPr>
          <w:spacing w:val="-2"/>
          <w:sz w:val="24"/>
        </w:rPr>
        <w:t> </w:t>
      </w:r>
      <w:r>
        <w:rPr>
          <w:i/>
          <w:sz w:val="24"/>
        </w:rPr>
        <w:t>visiting</w:t>
      </w:r>
      <w:r>
        <w:rPr>
          <w:i/>
          <w:spacing w:val="-2"/>
          <w:sz w:val="24"/>
        </w:rPr>
        <w:t> </w:t>
      </w:r>
      <w:r>
        <w:rPr>
          <w:i/>
          <w:sz w:val="24"/>
        </w:rPr>
        <w:t>clinical</w:t>
      </w:r>
      <w:r>
        <w:rPr>
          <w:i/>
          <w:spacing w:val="-1"/>
          <w:sz w:val="24"/>
        </w:rPr>
        <w:t> </w:t>
      </w:r>
      <w:r>
        <w:rPr>
          <w:i/>
          <w:spacing w:val="-2"/>
          <w:sz w:val="24"/>
        </w:rPr>
        <w:t>faculty</w:t>
      </w:r>
    </w:p>
    <w:p>
      <w:pPr>
        <w:pStyle w:val="BodyText"/>
        <w:spacing w:before="275"/>
        <w:ind w:right="83"/>
      </w:pPr>
      <w:r>
        <w:rPr/>
        <w:t>Presentation</w:t>
      </w:r>
      <w:r>
        <w:rPr>
          <w:spacing w:val="-3"/>
        </w:rPr>
        <w:t> </w:t>
      </w:r>
      <w:r>
        <w:rPr/>
        <w:t>on</w:t>
      </w:r>
      <w:r>
        <w:rPr>
          <w:spacing w:val="-3"/>
        </w:rPr>
        <w:t> </w:t>
      </w:r>
      <w:r>
        <w:rPr/>
        <w:t>new</w:t>
      </w:r>
      <w:r>
        <w:rPr>
          <w:spacing w:val="-4"/>
        </w:rPr>
        <w:t> </w:t>
      </w:r>
      <w:r>
        <w:rPr/>
        <w:t>members</w:t>
      </w:r>
      <w:r>
        <w:rPr>
          <w:spacing w:val="-3"/>
        </w:rPr>
        <w:t> </w:t>
      </w:r>
      <w:r>
        <w:rPr/>
        <w:t>of</w:t>
      </w:r>
      <w:r>
        <w:rPr>
          <w:spacing w:val="-4"/>
        </w:rPr>
        <w:t> </w:t>
      </w:r>
      <w:r>
        <w:rPr/>
        <w:t>the</w:t>
      </w:r>
      <w:r>
        <w:rPr>
          <w:spacing w:val="-4"/>
        </w:rPr>
        <w:t> </w:t>
      </w:r>
      <w:r>
        <w:rPr/>
        <w:t>Center</w:t>
      </w:r>
      <w:r>
        <w:rPr>
          <w:spacing w:val="-2"/>
        </w:rPr>
        <w:t> </w:t>
      </w:r>
      <w:r>
        <w:rPr/>
        <w:t>for</w:t>
      </w:r>
      <w:r>
        <w:rPr>
          <w:spacing w:val="-4"/>
        </w:rPr>
        <w:t> </w:t>
      </w:r>
      <w:r>
        <w:rPr/>
        <w:t>Post-Secondary</w:t>
      </w:r>
      <w:r>
        <w:rPr>
          <w:spacing w:val="-3"/>
        </w:rPr>
        <w:t> </w:t>
      </w:r>
      <w:r>
        <w:rPr/>
        <w:t>Research</w:t>
      </w:r>
      <w:r>
        <w:rPr>
          <w:spacing w:val="-3"/>
        </w:rPr>
        <w:t> </w:t>
      </w:r>
      <w:r>
        <w:rPr/>
        <w:t>(CPR)</w:t>
      </w:r>
      <w:r>
        <w:rPr>
          <w:spacing w:val="-4"/>
        </w:rPr>
        <w:t> </w:t>
      </w:r>
      <w:r>
        <w:rPr/>
        <w:t>by</w:t>
      </w:r>
      <w:r>
        <w:rPr>
          <w:spacing w:val="-3"/>
        </w:rPr>
        <w:t> </w:t>
      </w:r>
      <w:r>
        <w:rPr/>
        <w:t>Tom</w:t>
      </w:r>
      <w:r>
        <w:rPr>
          <w:spacing w:val="-3"/>
        </w:rPr>
        <w:t> </w:t>
      </w:r>
      <w:r>
        <w:rPr/>
        <w:t>Nelson </w:t>
      </w:r>
      <w:r>
        <w:rPr>
          <w:spacing w:val="-2"/>
        </w:rPr>
        <w:t>Laird</w:t>
      </w:r>
    </w:p>
    <w:p>
      <w:pPr>
        <w:pStyle w:val="ListParagraph"/>
        <w:numPr>
          <w:ilvl w:val="0"/>
          <w:numId w:val="2"/>
        </w:numPr>
        <w:tabs>
          <w:tab w:pos="839" w:val="left" w:leader="none"/>
        </w:tabs>
        <w:spacing w:line="293" w:lineRule="exact" w:before="0" w:after="0"/>
        <w:ind w:left="839" w:right="0" w:hanging="359"/>
        <w:jc w:val="left"/>
        <w:rPr>
          <w:i/>
          <w:sz w:val="24"/>
        </w:rPr>
      </w:pPr>
      <w:r>
        <w:rPr>
          <w:sz w:val="24"/>
        </w:rPr>
        <w:t>Jackie</w:t>
      </w:r>
      <w:r>
        <w:rPr>
          <w:spacing w:val="-3"/>
          <w:sz w:val="24"/>
        </w:rPr>
        <w:t> </w:t>
      </w:r>
      <w:r>
        <w:rPr>
          <w:sz w:val="24"/>
        </w:rPr>
        <w:t>Petzold,</w:t>
      </w:r>
      <w:r>
        <w:rPr>
          <w:spacing w:val="-2"/>
          <w:sz w:val="24"/>
        </w:rPr>
        <w:t> </w:t>
      </w:r>
      <w:r>
        <w:rPr>
          <w:i/>
          <w:sz w:val="24"/>
        </w:rPr>
        <w:t>Research </w:t>
      </w:r>
      <w:r>
        <w:rPr>
          <w:i/>
          <w:spacing w:val="-2"/>
          <w:sz w:val="24"/>
        </w:rPr>
        <w:t>Associate</w:t>
      </w:r>
    </w:p>
    <w:p>
      <w:pPr>
        <w:pStyle w:val="ListParagraph"/>
        <w:numPr>
          <w:ilvl w:val="0"/>
          <w:numId w:val="2"/>
        </w:numPr>
        <w:tabs>
          <w:tab w:pos="839" w:val="left" w:leader="none"/>
        </w:tabs>
        <w:spacing w:line="293" w:lineRule="exact" w:before="0" w:after="0"/>
        <w:ind w:left="839" w:right="0" w:hanging="359"/>
        <w:jc w:val="left"/>
        <w:rPr>
          <w:i/>
          <w:sz w:val="24"/>
        </w:rPr>
      </w:pPr>
      <w:r>
        <w:rPr>
          <w:sz w:val="24"/>
        </w:rPr>
        <w:t>Christen</w:t>
      </w:r>
      <w:r>
        <w:rPr>
          <w:spacing w:val="-4"/>
          <w:sz w:val="24"/>
        </w:rPr>
        <w:t> </w:t>
      </w:r>
      <w:r>
        <w:rPr>
          <w:sz w:val="24"/>
        </w:rPr>
        <w:t>Priddie,</w:t>
      </w:r>
      <w:r>
        <w:rPr>
          <w:spacing w:val="-2"/>
          <w:sz w:val="24"/>
        </w:rPr>
        <w:t> </w:t>
      </w:r>
      <w:r>
        <w:rPr>
          <w:i/>
          <w:sz w:val="24"/>
        </w:rPr>
        <w:t>Post</w:t>
      </w:r>
      <w:r>
        <w:rPr>
          <w:i/>
          <w:spacing w:val="-2"/>
          <w:sz w:val="24"/>
        </w:rPr>
        <w:t> </w:t>
      </w:r>
      <w:r>
        <w:rPr>
          <w:i/>
          <w:spacing w:val="-5"/>
          <w:sz w:val="24"/>
        </w:rPr>
        <w:t>Doc</w:t>
      </w:r>
    </w:p>
    <w:p>
      <w:pPr>
        <w:pStyle w:val="BodyText"/>
        <w:spacing w:before="275"/>
        <w:ind w:right="354"/>
      </w:pPr>
      <w:r>
        <w:rPr/>
        <w:t>Presentation</w:t>
      </w:r>
      <w:r>
        <w:rPr>
          <w:spacing w:val="-3"/>
        </w:rPr>
        <w:t> </w:t>
      </w:r>
      <w:r>
        <w:rPr/>
        <w:t>on</w:t>
      </w:r>
      <w:r>
        <w:rPr>
          <w:spacing w:val="-3"/>
        </w:rPr>
        <w:t> </w:t>
      </w:r>
      <w:r>
        <w:rPr/>
        <w:t>new</w:t>
      </w:r>
      <w:r>
        <w:rPr>
          <w:spacing w:val="-4"/>
        </w:rPr>
        <w:t> </w:t>
      </w:r>
      <w:r>
        <w:rPr/>
        <w:t>members</w:t>
      </w:r>
      <w:r>
        <w:rPr>
          <w:spacing w:val="-3"/>
        </w:rPr>
        <w:t> </w:t>
      </w:r>
      <w:r>
        <w:rPr/>
        <w:t>of</w:t>
      </w:r>
      <w:r>
        <w:rPr>
          <w:spacing w:val="-4"/>
        </w:rPr>
        <w:t> </w:t>
      </w:r>
      <w:r>
        <w:rPr/>
        <w:t>the</w:t>
      </w:r>
      <w:r>
        <w:rPr>
          <w:spacing w:val="-4"/>
        </w:rPr>
        <w:t> </w:t>
      </w:r>
      <w:r>
        <w:rPr/>
        <w:t>Center</w:t>
      </w:r>
      <w:r>
        <w:rPr>
          <w:spacing w:val="-2"/>
        </w:rPr>
        <w:t> </w:t>
      </w:r>
      <w:r>
        <w:rPr/>
        <w:t>for</w:t>
      </w:r>
      <w:r>
        <w:rPr>
          <w:spacing w:val="-2"/>
        </w:rPr>
        <w:t> </w:t>
      </w:r>
      <w:r>
        <w:rPr/>
        <w:t>Research</w:t>
      </w:r>
      <w:r>
        <w:rPr>
          <w:spacing w:val="-3"/>
        </w:rPr>
        <w:t> </w:t>
      </w:r>
      <w:r>
        <w:rPr/>
        <w:t>on</w:t>
      </w:r>
      <w:r>
        <w:rPr>
          <w:spacing w:val="-1"/>
        </w:rPr>
        <w:t> </w:t>
      </w:r>
      <w:r>
        <w:rPr/>
        <w:t>Learning</w:t>
      </w:r>
      <w:r>
        <w:rPr>
          <w:spacing w:val="-3"/>
        </w:rPr>
        <w:t> </w:t>
      </w:r>
      <w:r>
        <w:rPr/>
        <w:t>&amp;</w:t>
      </w:r>
      <w:r>
        <w:rPr>
          <w:spacing w:val="-3"/>
        </w:rPr>
        <w:t> </w:t>
      </w:r>
      <w:r>
        <w:rPr/>
        <w:t>Technology</w:t>
      </w:r>
      <w:r>
        <w:rPr>
          <w:spacing w:val="-3"/>
        </w:rPr>
        <w:t> </w:t>
      </w:r>
      <w:r>
        <w:rPr/>
        <w:t>by</w:t>
      </w:r>
      <w:r>
        <w:rPr>
          <w:spacing w:val="-3"/>
        </w:rPr>
        <w:t> </w:t>
      </w:r>
      <w:r>
        <w:rPr/>
        <w:t>Cindy </w:t>
      </w:r>
      <w:r>
        <w:rPr>
          <w:spacing w:val="-2"/>
        </w:rPr>
        <w:t>Hmelo-Silver</w:t>
      </w:r>
    </w:p>
    <w:p>
      <w:pPr>
        <w:pStyle w:val="ListParagraph"/>
        <w:numPr>
          <w:ilvl w:val="0"/>
          <w:numId w:val="2"/>
        </w:numPr>
        <w:tabs>
          <w:tab w:pos="839" w:val="left" w:leader="none"/>
        </w:tabs>
        <w:spacing w:line="294" w:lineRule="exact" w:before="0" w:after="0"/>
        <w:ind w:left="839" w:right="0" w:hanging="359"/>
        <w:jc w:val="left"/>
        <w:rPr>
          <w:i/>
          <w:sz w:val="24"/>
        </w:rPr>
      </w:pPr>
      <w:r>
        <w:rPr>
          <w:sz w:val="24"/>
        </w:rPr>
        <w:t>Haesol</w:t>
      </w:r>
      <w:r>
        <w:rPr>
          <w:spacing w:val="-4"/>
          <w:sz w:val="24"/>
        </w:rPr>
        <w:t> </w:t>
      </w:r>
      <w:r>
        <w:rPr>
          <w:sz w:val="24"/>
        </w:rPr>
        <w:t>Bae,</w:t>
      </w:r>
      <w:r>
        <w:rPr>
          <w:spacing w:val="-2"/>
          <w:sz w:val="24"/>
        </w:rPr>
        <w:t> </w:t>
      </w:r>
      <w:r>
        <w:rPr>
          <w:i/>
          <w:sz w:val="24"/>
        </w:rPr>
        <w:t>Post</w:t>
      </w:r>
      <w:r>
        <w:rPr>
          <w:i/>
          <w:spacing w:val="-2"/>
          <w:sz w:val="24"/>
        </w:rPr>
        <w:t> </w:t>
      </w:r>
      <w:r>
        <w:rPr>
          <w:i/>
          <w:spacing w:val="-5"/>
          <w:sz w:val="24"/>
        </w:rPr>
        <w:t>Doc</w:t>
      </w:r>
    </w:p>
    <w:p>
      <w:pPr>
        <w:pStyle w:val="Heading1"/>
        <w:spacing w:before="275"/>
      </w:pPr>
      <w:r>
        <w:rPr>
          <w:color w:val="202A35"/>
        </w:rPr>
        <w:t>Leadership</w:t>
      </w:r>
      <w:r>
        <w:rPr>
          <w:color w:val="202A35"/>
          <w:spacing w:val="-2"/>
        </w:rPr>
        <w:t> Updates</w:t>
      </w:r>
    </w:p>
    <w:p>
      <w:pPr>
        <w:pStyle w:val="BodyText"/>
        <w:ind w:left="0"/>
        <w:rPr>
          <w:b/>
        </w:rPr>
      </w:pPr>
    </w:p>
    <w:p>
      <w:pPr>
        <w:spacing w:before="0"/>
        <w:ind w:left="120" w:right="0" w:firstLine="0"/>
        <w:jc w:val="left"/>
        <w:rPr>
          <w:i/>
          <w:sz w:val="24"/>
        </w:rPr>
      </w:pPr>
      <w:r>
        <w:rPr>
          <w:i/>
          <w:color w:val="202A35"/>
          <w:sz w:val="24"/>
          <w:u w:val="single" w:color="202A35"/>
        </w:rPr>
        <w:t>Vasti</w:t>
      </w:r>
      <w:r>
        <w:rPr>
          <w:i/>
          <w:color w:val="202A35"/>
          <w:spacing w:val="-4"/>
          <w:sz w:val="24"/>
          <w:u w:val="single" w:color="202A35"/>
        </w:rPr>
        <w:t> </w:t>
      </w:r>
      <w:r>
        <w:rPr>
          <w:i/>
          <w:color w:val="202A35"/>
          <w:sz w:val="24"/>
          <w:u w:val="single" w:color="202A35"/>
        </w:rPr>
        <w:t>Torres</w:t>
      </w:r>
      <w:r>
        <w:rPr>
          <w:i/>
          <w:color w:val="202A35"/>
          <w:spacing w:val="-5"/>
          <w:sz w:val="24"/>
          <w:u w:val="single" w:color="202A35"/>
        </w:rPr>
        <w:t> </w:t>
      </w:r>
      <w:r>
        <w:rPr>
          <w:i/>
          <w:color w:val="202A35"/>
          <w:sz w:val="24"/>
          <w:u w:val="single" w:color="202A35"/>
        </w:rPr>
        <w:t>–</w:t>
      </w:r>
      <w:r>
        <w:rPr>
          <w:i/>
          <w:color w:val="202A35"/>
          <w:spacing w:val="-2"/>
          <w:sz w:val="24"/>
          <w:u w:val="single" w:color="202A35"/>
        </w:rPr>
        <w:t> </w:t>
      </w:r>
      <w:r>
        <w:rPr>
          <w:i/>
          <w:color w:val="202A35"/>
          <w:sz w:val="24"/>
          <w:u w:val="single" w:color="202A35"/>
        </w:rPr>
        <w:t>Executive</w:t>
      </w:r>
      <w:r>
        <w:rPr>
          <w:i/>
          <w:color w:val="202A35"/>
          <w:spacing w:val="-3"/>
          <w:sz w:val="24"/>
          <w:u w:val="single" w:color="202A35"/>
        </w:rPr>
        <w:t> </w:t>
      </w:r>
      <w:r>
        <w:rPr>
          <w:i/>
          <w:color w:val="202A35"/>
          <w:sz w:val="24"/>
          <w:u w:val="single" w:color="202A35"/>
        </w:rPr>
        <w:t>Associate</w:t>
      </w:r>
      <w:r>
        <w:rPr>
          <w:i/>
          <w:color w:val="202A35"/>
          <w:spacing w:val="-5"/>
          <w:sz w:val="24"/>
          <w:u w:val="single" w:color="202A35"/>
        </w:rPr>
        <w:t> </w:t>
      </w:r>
      <w:r>
        <w:rPr>
          <w:i/>
          <w:color w:val="202A35"/>
          <w:spacing w:val="-4"/>
          <w:sz w:val="24"/>
          <w:u w:val="single" w:color="202A35"/>
        </w:rPr>
        <w:t>Dean</w:t>
      </w:r>
    </w:p>
    <w:p>
      <w:pPr>
        <w:pStyle w:val="BodyText"/>
        <w:ind w:left="0"/>
        <w:rPr>
          <w:i/>
        </w:rPr>
      </w:pPr>
    </w:p>
    <w:p>
      <w:pPr>
        <w:pStyle w:val="BodyText"/>
        <w:ind w:left="119" w:right="236"/>
      </w:pPr>
      <w:r>
        <w:rPr/>
        <w:t>V. Torres presented on how departments can improve low enrolled courses. Throughout the semester, V. Torres has met with department chairs individually to discuss department enrollment</w:t>
      </w:r>
      <w:r>
        <w:rPr>
          <w:spacing w:val="-3"/>
        </w:rPr>
        <w:t> </w:t>
      </w:r>
      <w:r>
        <w:rPr/>
        <w:t>course</w:t>
      </w:r>
      <w:r>
        <w:rPr>
          <w:spacing w:val="-4"/>
        </w:rPr>
        <w:t> </w:t>
      </w:r>
      <w:r>
        <w:rPr/>
        <w:t>data.</w:t>
      </w:r>
      <w:r>
        <w:rPr>
          <w:spacing w:val="-3"/>
        </w:rPr>
        <w:t> </w:t>
      </w:r>
      <w:r>
        <w:rPr/>
        <w:t>To</w:t>
      </w:r>
      <w:r>
        <w:rPr>
          <w:spacing w:val="-3"/>
        </w:rPr>
        <w:t> </w:t>
      </w:r>
      <w:r>
        <w:rPr/>
        <w:t>conclude,</w:t>
      </w:r>
      <w:r>
        <w:rPr>
          <w:spacing w:val="-3"/>
        </w:rPr>
        <w:t> </w:t>
      </w:r>
      <w:r>
        <w:rPr/>
        <w:t>V.</w:t>
      </w:r>
      <w:r>
        <w:rPr>
          <w:spacing w:val="-3"/>
        </w:rPr>
        <w:t> </w:t>
      </w:r>
      <w:r>
        <w:rPr/>
        <w:t>Torres</w:t>
      </w:r>
      <w:r>
        <w:rPr>
          <w:spacing w:val="-3"/>
        </w:rPr>
        <w:t> </w:t>
      </w:r>
      <w:r>
        <w:rPr/>
        <w:t>introduced</w:t>
      </w:r>
      <w:r>
        <w:rPr>
          <w:spacing w:val="-3"/>
        </w:rPr>
        <w:t> </w:t>
      </w:r>
      <w:r>
        <w:rPr/>
        <w:t>the</w:t>
      </w:r>
      <w:r>
        <w:rPr>
          <w:spacing w:val="-4"/>
        </w:rPr>
        <w:t> </w:t>
      </w:r>
      <w:r>
        <w:rPr/>
        <w:t>use</w:t>
      </w:r>
      <w:r>
        <w:rPr>
          <w:spacing w:val="-4"/>
        </w:rPr>
        <w:t> </w:t>
      </w:r>
      <w:r>
        <w:rPr/>
        <w:t>of</w:t>
      </w:r>
      <w:r>
        <w:rPr>
          <w:spacing w:val="-4"/>
        </w:rPr>
        <w:t> </w:t>
      </w:r>
      <w:r>
        <w:rPr/>
        <w:t>mini-courses</w:t>
      </w:r>
      <w:r>
        <w:rPr>
          <w:spacing w:val="-3"/>
        </w:rPr>
        <w:t> </w:t>
      </w:r>
      <w:r>
        <w:rPr/>
        <w:t>as</w:t>
      </w:r>
      <w:r>
        <w:rPr>
          <w:spacing w:val="-3"/>
        </w:rPr>
        <w:t> </w:t>
      </w:r>
      <w:r>
        <w:rPr/>
        <w:t>teasers</w:t>
      </w:r>
      <w:r>
        <w:rPr>
          <w:spacing w:val="-3"/>
        </w:rPr>
        <w:t> </w:t>
      </w:r>
      <w:r>
        <w:rPr/>
        <w:t>to get exposure for courses. To further examine the implementation of mini-courses, V. Torres introduced Peter Ermey &amp; Renee Petrina from eLearning Designs and Services, UITS.</w:t>
      </w:r>
    </w:p>
    <w:p>
      <w:pPr>
        <w:pStyle w:val="BodyText"/>
        <w:ind w:left="0"/>
      </w:pPr>
    </w:p>
    <w:p>
      <w:pPr>
        <w:pStyle w:val="BodyText"/>
        <w:ind w:right="138"/>
      </w:pPr>
      <w:r>
        <w:rPr/>
        <w:t>R.</w:t>
      </w:r>
      <w:r>
        <w:rPr>
          <w:spacing w:val="-3"/>
        </w:rPr>
        <w:t> </w:t>
      </w:r>
      <w:r>
        <w:rPr/>
        <w:t>Petrina</w:t>
      </w:r>
      <w:r>
        <w:rPr>
          <w:spacing w:val="-4"/>
        </w:rPr>
        <w:t> </w:t>
      </w:r>
      <w:r>
        <w:rPr/>
        <w:t>&amp;</w:t>
      </w:r>
      <w:r>
        <w:rPr>
          <w:spacing w:val="-3"/>
        </w:rPr>
        <w:t> </w:t>
      </w:r>
      <w:r>
        <w:rPr/>
        <w:t>P.</w:t>
      </w:r>
      <w:r>
        <w:rPr>
          <w:spacing w:val="-3"/>
        </w:rPr>
        <w:t> </w:t>
      </w:r>
      <w:r>
        <w:rPr/>
        <w:t>Ermey</w:t>
      </w:r>
      <w:r>
        <w:rPr>
          <w:spacing w:val="-3"/>
        </w:rPr>
        <w:t> </w:t>
      </w:r>
      <w:r>
        <w:rPr/>
        <w:t>define</w:t>
      </w:r>
      <w:r>
        <w:rPr>
          <w:spacing w:val="-2"/>
        </w:rPr>
        <w:t> </w:t>
      </w:r>
      <w:r>
        <w:rPr/>
        <w:t>IU</w:t>
      </w:r>
      <w:r>
        <w:rPr>
          <w:spacing w:val="-4"/>
        </w:rPr>
        <w:t> </w:t>
      </w:r>
      <w:r>
        <w:rPr/>
        <w:t>expand</w:t>
      </w:r>
      <w:r>
        <w:rPr>
          <w:spacing w:val="-3"/>
        </w:rPr>
        <w:t> </w:t>
      </w:r>
      <w:r>
        <w:rPr/>
        <w:t>as</w:t>
      </w:r>
      <w:r>
        <w:rPr>
          <w:spacing w:val="-1"/>
        </w:rPr>
        <w:t> </w:t>
      </w:r>
      <w:r>
        <w:rPr/>
        <w:t>a</w:t>
      </w:r>
      <w:r>
        <w:rPr>
          <w:spacing w:val="-4"/>
        </w:rPr>
        <w:t> </w:t>
      </w:r>
      <w:r>
        <w:rPr/>
        <w:t>portal</w:t>
      </w:r>
      <w:r>
        <w:rPr>
          <w:spacing w:val="-3"/>
        </w:rPr>
        <w:t> </w:t>
      </w:r>
      <w:r>
        <w:rPr/>
        <w:t>in</w:t>
      </w:r>
      <w:r>
        <w:rPr>
          <w:spacing w:val="-3"/>
        </w:rPr>
        <w:t> </w:t>
      </w:r>
      <w:r>
        <w:rPr/>
        <w:t>canvas</w:t>
      </w:r>
      <w:r>
        <w:rPr>
          <w:spacing w:val="-3"/>
        </w:rPr>
        <w:t> </w:t>
      </w:r>
      <w:r>
        <w:rPr/>
        <w:t>to</w:t>
      </w:r>
      <w:r>
        <w:rPr>
          <w:spacing w:val="-3"/>
        </w:rPr>
        <w:t> </w:t>
      </w:r>
      <w:r>
        <w:rPr/>
        <w:t>support</w:t>
      </w:r>
      <w:r>
        <w:rPr>
          <w:spacing w:val="-3"/>
        </w:rPr>
        <w:t> </w:t>
      </w:r>
      <w:r>
        <w:rPr/>
        <w:t>faculty</w:t>
      </w:r>
      <w:r>
        <w:rPr>
          <w:spacing w:val="-3"/>
        </w:rPr>
        <w:t> </w:t>
      </w:r>
      <w:r>
        <w:rPr/>
        <w:t>projects,</w:t>
      </w:r>
      <w:r>
        <w:rPr>
          <w:spacing w:val="-3"/>
        </w:rPr>
        <w:t> </w:t>
      </w:r>
      <w:r>
        <w:rPr/>
        <w:t>FERPA updates, professional development, and additional platforms to help students. Units using IU expand also include IU online for incoming students, teaching graduate students how to recognize academic misconduct, and marketing outreach for course teasers, to increase </w:t>
      </w:r>
      <w:r>
        <w:rPr>
          <w:spacing w:val="-2"/>
        </w:rPr>
        <w:t>enrollment.</w:t>
      </w:r>
    </w:p>
    <w:p>
      <w:pPr>
        <w:spacing w:after="0"/>
        <w:sectPr>
          <w:pgSz w:w="12240" w:h="15840"/>
          <w:pgMar w:header="0" w:footer="1019" w:top="1360" w:bottom="1200" w:left="1320" w:right="1340"/>
        </w:sectPr>
      </w:pPr>
    </w:p>
    <w:p>
      <w:pPr>
        <w:pStyle w:val="BodyText"/>
        <w:spacing w:before="75"/>
        <w:ind w:right="236"/>
      </w:pPr>
      <w:r>
        <w:rPr/>
        <w:t>Dean Morrone noted that these teaser courses would increase current SoE student interest in courses</w:t>
      </w:r>
      <w:r>
        <w:rPr>
          <w:spacing w:val="-3"/>
        </w:rPr>
        <w:t> </w:t>
      </w:r>
      <w:r>
        <w:rPr/>
        <w:t>and</w:t>
      </w:r>
      <w:r>
        <w:rPr>
          <w:spacing w:val="-1"/>
        </w:rPr>
        <w:t> </w:t>
      </w:r>
      <w:r>
        <w:rPr/>
        <w:t>allow</w:t>
      </w:r>
      <w:r>
        <w:rPr>
          <w:spacing w:val="-4"/>
        </w:rPr>
        <w:t> </w:t>
      </w:r>
      <w:r>
        <w:rPr/>
        <w:t>students</w:t>
      </w:r>
      <w:r>
        <w:rPr>
          <w:spacing w:val="-3"/>
        </w:rPr>
        <w:t> </w:t>
      </w:r>
      <w:r>
        <w:rPr/>
        <w:t>who</w:t>
      </w:r>
      <w:r>
        <w:rPr>
          <w:spacing w:val="-3"/>
        </w:rPr>
        <w:t> </w:t>
      </w:r>
      <w:r>
        <w:rPr/>
        <w:t>are</w:t>
      </w:r>
      <w:r>
        <w:rPr>
          <w:spacing w:val="-4"/>
        </w:rPr>
        <w:t> </w:t>
      </w:r>
      <w:r>
        <w:rPr/>
        <w:t>not</w:t>
      </w:r>
      <w:r>
        <w:rPr>
          <w:spacing w:val="-3"/>
        </w:rPr>
        <w:t> </w:t>
      </w:r>
      <w:r>
        <w:rPr/>
        <w:t>in</w:t>
      </w:r>
      <w:r>
        <w:rPr>
          <w:spacing w:val="-3"/>
        </w:rPr>
        <w:t> </w:t>
      </w:r>
      <w:r>
        <w:rPr/>
        <w:t>the</w:t>
      </w:r>
      <w:r>
        <w:rPr>
          <w:spacing w:val="-4"/>
        </w:rPr>
        <w:t> </w:t>
      </w:r>
      <w:r>
        <w:rPr/>
        <w:t>SoE</w:t>
      </w:r>
      <w:r>
        <w:rPr>
          <w:spacing w:val="-4"/>
        </w:rPr>
        <w:t> </w:t>
      </w:r>
      <w:r>
        <w:rPr/>
        <w:t>to</w:t>
      </w:r>
      <w:r>
        <w:rPr>
          <w:spacing w:val="-3"/>
        </w:rPr>
        <w:t> </w:t>
      </w:r>
      <w:r>
        <w:rPr/>
        <w:t>gain</w:t>
      </w:r>
      <w:r>
        <w:rPr>
          <w:spacing w:val="-3"/>
        </w:rPr>
        <w:t> </w:t>
      </w:r>
      <w:r>
        <w:rPr/>
        <w:t>interest.</w:t>
      </w:r>
      <w:r>
        <w:rPr>
          <w:spacing w:val="-3"/>
        </w:rPr>
        <w:t> </w:t>
      </w:r>
      <w:r>
        <w:rPr/>
        <w:t>Overall,</w:t>
      </w:r>
      <w:r>
        <w:rPr>
          <w:spacing w:val="-4"/>
        </w:rPr>
        <w:t> </w:t>
      </w:r>
      <w:r>
        <w:rPr/>
        <w:t>the</w:t>
      </w:r>
      <w:r>
        <w:rPr>
          <w:spacing w:val="-4"/>
        </w:rPr>
        <w:t> </w:t>
      </w:r>
      <w:r>
        <w:rPr/>
        <w:t>implementation of IU expand creates a lot of opportunities. V. Torres also highlighted that the teaser courses would assist students and non-traditional students in navigating the course enrollment process.</w:t>
      </w:r>
    </w:p>
    <w:p>
      <w:pPr>
        <w:pStyle w:val="BodyText"/>
        <w:ind w:left="0"/>
      </w:pPr>
    </w:p>
    <w:p>
      <w:pPr>
        <w:pStyle w:val="BodyText"/>
        <w:ind w:left="119" w:right="236"/>
      </w:pPr>
      <w:r>
        <w:rPr/>
        <w:t>V. Torres discussed the second component of new curricular offerings is E-Notions. E-notions are awards to signify a student’s accomplishments outside the confines of the academic requirements</w:t>
      </w:r>
      <w:r>
        <w:rPr>
          <w:spacing w:val="-3"/>
        </w:rPr>
        <w:t> </w:t>
      </w:r>
      <w:r>
        <w:rPr/>
        <w:t>of</w:t>
      </w:r>
      <w:r>
        <w:rPr>
          <w:spacing w:val="-4"/>
        </w:rPr>
        <w:t> </w:t>
      </w:r>
      <w:r>
        <w:rPr/>
        <w:t>their</w:t>
      </w:r>
      <w:r>
        <w:rPr>
          <w:spacing w:val="-4"/>
        </w:rPr>
        <w:t> </w:t>
      </w:r>
      <w:r>
        <w:rPr/>
        <w:t>degree</w:t>
      </w:r>
      <w:r>
        <w:rPr>
          <w:spacing w:val="-4"/>
        </w:rPr>
        <w:t> </w:t>
      </w:r>
      <w:r>
        <w:rPr/>
        <w:t>program</w:t>
      </w:r>
      <w:r>
        <w:rPr>
          <w:spacing w:val="-3"/>
        </w:rPr>
        <w:t> </w:t>
      </w:r>
      <w:r>
        <w:rPr/>
        <w:t>and</w:t>
      </w:r>
      <w:r>
        <w:rPr>
          <w:spacing w:val="-1"/>
        </w:rPr>
        <w:t> </w:t>
      </w:r>
      <w:r>
        <w:rPr/>
        <w:t>are</w:t>
      </w:r>
      <w:r>
        <w:rPr>
          <w:spacing w:val="-4"/>
        </w:rPr>
        <w:t> </w:t>
      </w:r>
      <w:r>
        <w:rPr/>
        <w:t>not</w:t>
      </w:r>
      <w:r>
        <w:rPr>
          <w:spacing w:val="-3"/>
        </w:rPr>
        <w:t> </w:t>
      </w:r>
      <w:r>
        <w:rPr/>
        <w:t>typically</w:t>
      </w:r>
      <w:r>
        <w:rPr>
          <w:spacing w:val="-3"/>
        </w:rPr>
        <w:t> </w:t>
      </w:r>
      <w:r>
        <w:rPr/>
        <w:t>included</w:t>
      </w:r>
      <w:r>
        <w:rPr>
          <w:spacing w:val="-3"/>
        </w:rPr>
        <w:t> </w:t>
      </w:r>
      <w:r>
        <w:rPr/>
        <w:t>on</w:t>
      </w:r>
      <w:r>
        <w:rPr>
          <w:spacing w:val="-3"/>
        </w:rPr>
        <w:t> </w:t>
      </w:r>
      <w:r>
        <w:rPr/>
        <w:t>the</w:t>
      </w:r>
      <w:r>
        <w:rPr>
          <w:spacing w:val="-4"/>
        </w:rPr>
        <w:t> </w:t>
      </w:r>
      <w:r>
        <w:rPr/>
        <w:t>traditional</w:t>
      </w:r>
      <w:r>
        <w:rPr>
          <w:spacing w:val="-3"/>
        </w:rPr>
        <w:t> </w:t>
      </w:r>
      <w:r>
        <w:rPr/>
        <w:t>transcript. E-Notions serve as a form of recognition for students who complete a cohesive set of learning outcomes</w:t>
      </w:r>
      <w:r>
        <w:rPr>
          <w:spacing w:val="-4"/>
        </w:rPr>
        <w:t> </w:t>
      </w:r>
      <w:r>
        <w:rPr/>
        <w:t>gained</w:t>
      </w:r>
      <w:r>
        <w:rPr>
          <w:spacing w:val="-4"/>
        </w:rPr>
        <w:t> </w:t>
      </w:r>
      <w:r>
        <w:rPr/>
        <w:t>from</w:t>
      </w:r>
      <w:r>
        <w:rPr>
          <w:spacing w:val="-2"/>
        </w:rPr>
        <w:t> </w:t>
      </w:r>
      <w:r>
        <w:rPr/>
        <w:t>curricular</w:t>
      </w:r>
      <w:r>
        <w:rPr>
          <w:spacing w:val="-3"/>
        </w:rPr>
        <w:t> </w:t>
      </w:r>
      <w:r>
        <w:rPr/>
        <w:t>and</w:t>
      </w:r>
      <w:r>
        <w:rPr>
          <w:spacing w:val="-4"/>
        </w:rPr>
        <w:t> </w:t>
      </w:r>
      <w:r>
        <w:rPr/>
        <w:t>co-curricular</w:t>
      </w:r>
      <w:r>
        <w:rPr>
          <w:spacing w:val="-3"/>
        </w:rPr>
        <w:t> </w:t>
      </w:r>
      <w:r>
        <w:rPr/>
        <w:t>work.</w:t>
      </w:r>
      <w:r>
        <w:rPr>
          <w:spacing w:val="-4"/>
        </w:rPr>
        <w:t> </w:t>
      </w:r>
      <w:r>
        <w:rPr/>
        <w:t>V.</w:t>
      </w:r>
      <w:r>
        <w:rPr>
          <w:spacing w:val="-4"/>
        </w:rPr>
        <w:t> </w:t>
      </w:r>
      <w:r>
        <w:rPr/>
        <w:t>Torres</w:t>
      </w:r>
      <w:r>
        <w:rPr>
          <w:spacing w:val="-4"/>
        </w:rPr>
        <w:t> </w:t>
      </w:r>
      <w:r>
        <w:rPr/>
        <w:t>concluded</w:t>
      </w:r>
      <w:r>
        <w:rPr>
          <w:spacing w:val="-4"/>
        </w:rPr>
        <w:t> </w:t>
      </w:r>
      <w:r>
        <w:rPr/>
        <w:t>their</w:t>
      </w:r>
      <w:r>
        <w:rPr>
          <w:spacing w:val="-5"/>
        </w:rPr>
        <w:t> </w:t>
      </w:r>
      <w:r>
        <w:rPr/>
        <w:t>presentation by providing faculty members additional ways to decrease low enrolled courses, including reflecting on the sequence of courses and possibly combining courses with similar goals and or are discipline-specific.</w:t>
      </w:r>
    </w:p>
    <w:p>
      <w:pPr>
        <w:pStyle w:val="BodyText"/>
        <w:ind w:left="0"/>
      </w:pPr>
    </w:p>
    <w:p>
      <w:pPr>
        <w:spacing w:before="0"/>
        <w:ind w:left="120" w:right="0" w:firstLine="0"/>
        <w:jc w:val="left"/>
        <w:rPr>
          <w:i/>
          <w:sz w:val="24"/>
        </w:rPr>
      </w:pPr>
      <w:r>
        <w:rPr>
          <w:i/>
          <w:sz w:val="24"/>
          <w:u w:val="single"/>
        </w:rPr>
        <w:t>Jeff</w:t>
      </w:r>
      <w:r>
        <w:rPr>
          <w:i/>
          <w:spacing w:val="-4"/>
          <w:sz w:val="24"/>
          <w:u w:val="single"/>
        </w:rPr>
        <w:t> </w:t>
      </w:r>
      <w:r>
        <w:rPr>
          <w:i/>
          <w:sz w:val="24"/>
          <w:u w:val="single"/>
        </w:rPr>
        <w:t>Anderson</w:t>
      </w:r>
      <w:r>
        <w:rPr>
          <w:i/>
          <w:spacing w:val="-1"/>
          <w:sz w:val="24"/>
          <w:u w:val="single"/>
        </w:rPr>
        <w:t> </w:t>
      </w:r>
      <w:r>
        <w:rPr>
          <w:i/>
          <w:sz w:val="24"/>
          <w:u w:val="single"/>
        </w:rPr>
        <w:t>–</w:t>
      </w:r>
      <w:r>
        <w:rPr>
          <w:i/>
          <w:spacing w:val="-1"/>
          <w:sz w:val="24"/>
          <w:u w:val="single"/>
        </w:rPr>
        <w:t> </w:t>
      </w:r>
      <w:r>
        <w:rPr>
          <w:i/>
          <w:sz w:val="24"/>
          <w:u w:val="single"/>
        </w:rPr>
        <w:t>Associate</w:t>
      </w:r>
      <w:r>
        <w:rPr>
          <w:i/>
          <w:spacing w:val="-2"/>
          <w:sz w:val="24"/>
          <w:u w:val="single"/>
        </w:rPr>
        <w:t> </w:t>
      </w:r>
      <w:r>
        <w:rPr>
          <w:i/>
          <w:sz w:val="24"/>
          <w:u w:val="single"/>
        </w:rPr>
        <w:t>Dean</w:t>
      </w:r>
      <w:r>
        <w:rPr>
          <w:i/>
          <w:spacing w:val="-2"/>
          <w:sz w:val="24"/>
          <w:u w:val="single"/>
        </w:rPr>
        <w:t> </w:t>
      </w:r>
      <w:r>
        <w:rPr>
          <w:i/>
          <w:sz w:val="24"/>
          <w:u w:val="single"/>
        </w:rPr>
        <w:t>for</w:t>
      </w:r>
      <w:r>
        <w:rPr>
          <w:i/>
          <w:spacing w:val="-1"/>
          <w:sz w:val="24"/>
          <w:u w:val="single"/>
        </w:rPr>
        <w:t> </w:t>
      </w:r>
      <w:r>
        <w:rPr>
          <w:i/>
          <w:sz w:val="24"/>
          <w:u w:val="single"/>
        </w:rPr>
        <w:t>Undergraduate</w:t>
      </w:r>
      <w:r>
        <w:rPr>
          <w:i/>
          <w:spacing w:val="-2"/>
          <w:sz w:val="24"/>
          <w:u w:val="single"/>
        </w:rPr>
        <w:t> </w:t>
      </w:r>
      <w:r>
        <w:rPr>
          <w:i/>
          <w:sz w:val="24"/>
          <w:u w:val="single"/>
        </w:rPr>
        <w:t>and</w:t>
      </w:r>
      <w:r>
        <w:rPr>
          <w:i/>
          <w:spacing w:val="-1"/>
          <w:sz w:val="24"/>
          <w:u w:val="single"/>
        </w:rPr>
        <w:t> </w:t>
      </w:r>
      <w:r>
        <w:rPr>
          <w:i/>
          <w:sz w:val="24"/>
          <w:u w:val="single"/>
        </w:rPr>
        <w:t>Teacher</w:t>
      </w:r>
      <w:r>
        <w:rPr>
          <w:i/>
          <w:spacing w:val="-1"/>
          <w:sz w:val="24"/>
          <w:u w:val="single"/>
        </w:rPr>
        <w:t> </w:t>
      </w:r>
      <w:r>
        <w:rPr>
          <w:i/>
          <w:spacing w:val="-2"/>
          <w:sz w:val="24"/>
          <w:u w:val="single"/>
        </w:rPr>
        <w:t>Education</w:t>
      </w:r>
      <w:r>
        <w:rPr>
          <w:i/>
          <w:spacing w:val="40"/>
          <w:sz w:val="24"/>
          <w:u w:val="single"/>
        </w:rPr>
        <w:t> </w:t>
      </w:r>
    </w:p>
    <w:p>
      <w:pPr>
        <w:pStyle w:val="BodyText"/>
        <w:spacing w:line="259" w:lineRule="auto" w:before="183"/>
        <w:ind w:left="119" w:right="37"/>
      </w:pPr>
      <w:r>
        <w:rPr/>
        <w:t>J. Anderson began by providing an update regarding space renovations and the name change of the office. The name change more accurately reflects that the office is more than just Teacher Education. Next, J. Anderson stated a general overview of the Office of Undergraduate and Teacher Education proceedings, along with the sub-offices. Two 1-credit seminars have been created, including Becoming a Teacher and Classroom Management. Additional announcements included</w:t>
      </w:r>
      <w:r>
        <w:rPr>
          <w:spacing w:val="-3"/>
        </w:rPr>
        <w:t> </w:t>
      </w:r>
      <w:r>
        <w:rPr/>
        <w:t>the</w:t>
      </w:r>
      <w:r>
        <w:rPr>
          <w:spacing w:val="-4"/>
        </w:rPr>
        <w:t> </w:t>
      </w:r>
      <w:r>
        <w:rPr/>
        <w:t>need</w:t>
      </w:r>
      <w:r>
        <w:rPr>
          <w:spacing w:val="-1"/>
        </w:rPr>
        <w:t> </w:t>
      </w:r>
      <w:r>
        <w:rPr/>
        <w:t>for</w:t>
      </w:r>
      <w:r>
        <w:rPr>
          <w:spacing w:val="-4"/>
        </w:rPr>
        <w:t> </w:t>
      </w:r>
      <w:r>
        <w:rPr/>
        <w:t>convocation</w:t>
      </w:r>
      <w:r>
        <w:rPr>
          <w:spacing w:val="-3"/>
        </w:rPr>
        <w:t> </w:t>
      </w:r>
      <w:r>
        <w:rPr/>
        <w:t>readers,</w:t>
      </w:r>
      <w:r>
        <w:rPr>
          <w:spacing w:val="-3"/>
        </w:rPr>
        <w:t> </w:t>
      </w:r>
      <w:r>
        <w:rPr/>
        <w:t>a</w:t>
      </w:r>
      <w:r>
        <w:rPr>
          <w:spacing w:val="-2"/>
        </w:rPr>
        <w:t> </w:t>
      </w:r>
      <w:r>
        <w:rPr/>
        <w:t>reminder</w:t>
      </w:r>
      <w:r>
        <w:rPr>
          <w:spacing w:val="-4"/>
        </w:rPr>
        <w:t> </w:t>
      </w:r>
      <w:r>
        <w:rPr/>
        <w:t>for</w:t>
      </w:r>
      <w:r>
        <w:rPr>
          <w:spacing w:val="-4"/>
        </w:rPr>
        <w:t> </w:t>
      </w:r>
      <w:r>
        <w:rPr/>
        <w:t>the</w:t>
      </w:r>
      <w:r>
        <w:rPr>
          <w:spacing w:val="-4"/>
        </w:rPr>
        <w:t> </w:t>
      </w:r>
      <w:r>
        <w:rPr/>
        <w:t>SoE</w:t>
      </w:r>
      <w:r>
        <w:rPr>
          <w:spacing w:val="-4"/>
        </w:rPr>
        <w:t> </w:t>
      </w:r>
      <w:r>
        <w:rPr/>
        <w:t>Celebration</w:t>
      </w:r>
      <w:r>
        <w:rPr>
          <w:spacing w:val="-3"/>
        </w:rPr>
        <w:t> </w:t>
      </w:r>
      <w:r>
        <w:rPr/>
        <w:t>of</w:t>
      </w:r>
      <w:r>
        <w:rPr>
          <w:spacing w:val="-4"/>
        </w:rPr>
        <w:t> </w:t>
      </w:r>
      <w:r>
        <w:rPr/>
        <w:t>Excellence,</w:t>
      </w:r>
      <w:r>
        <w:rPr>
          <w:spacing w:val="-3"/>
        </w:rPr>
        <w:t> </w:t>
      </w:r>
      <w:r>
        <w:rPr/>
        <w:t>and positive recognition of the work completed by Suite 1000.</w:t>
      </w:r>
    </w:p>
    <w:p>
      <w:pPr>
        <w:spacing w:before="157"/>
        <w:ind w:left="119" w:right="0" w:firstLine="0"/>
        <w:jc w:val="left"/>
        <w:rPr>
          <w:i/>
          <w:sz w:val="24"/>
        </w:rPr>
      </w:pPr>
      <w:r>
        <w:rPr>
          <w:i/>
          <w:spacing w:val="-2"/>
          <w:sz w:val="24"/>
        </w:rPr>
        <w:t>Advising</w:t>
      </w:r>
    </w:p>
    <w:p>
      <w:pPr>
        <w:pStyle w:val="BodyText"/>
        <w:spacing w:line="259" w:lineRule="auto" w:before="183"/>
        <w:ind w:left="119"/>
      </w:pPr>
      <w:r>
        <w:rPr/>
        <w:t>The</w:t>
      </w:r>
      <w:r>
        <w:rPr>
          <w:spacing w:val="-4"/>
        </w:rPr>
        <w:t> </w:t>
      </w:r>
      <w:r>
        <w:rPr/>
        <w:t>advising</w:t>
      </w:r>
      <w:r>
        <w:rPr>
          <w:spacing w:val="-3"/>
        </w:rPr>
        <w:t> </w:t>
      </w:r>
      <w:r>
        <w:rPr/>
        <w:t>office</w:t>
      </w:r>
      <w:r>
        <w:rPr>
          <w:spacing w:val="-4"/>
        </w:rPr>
        <w:t> </w:t>
      </w:r>
      <w:r>
        <w:rPr/>
        <w:t>hosted</w:t>
      </w:r>
      <w:r>
        <w:rPr>
          <w:spacing w:val="-3"/>
        </w:rPr>
        <w:t> </w:t>
      </w:r>
      <w:r>
        <w:rPr/>
        <w:t>a</w:t>
      </w:r>
      <w:r>
        <w:rPr>
          <w:spacing w:val="-4"/>
        </w:rPr>
        <w:t> </w:t>
      </w:r>
      <w:r>
        <w:rPr/>
        <w:t>newly</w:t>
      </w:r>
      <w:r>
        <w:rPr>
          <w:spacing w:val="-3"/>
        </w:rPr>
        <w:t> </w:t>
      </w:r>
      <w:r>
        <w:rPr/>
        <w:t>developed</w:t>
      </w:r>
      <w:r>
        <w:rPr>
          <w:spacing w:val="-3"/>
        </w:rPr>
        <w:t> </w:t>
      </w:r>
      <w:r>
        <w:rPr/>
        <w:t>orientation</w:t>
      </w:r>
      <w:r>
        <w:rPr>
          <w:spacing w:val="-3"/>
        </w:rPr>
        <w:t> </w:t>
      </w:r>
      <w:r>
        <w:rPr/>
        <w:t>event</w:t>
      </w:r>
      <w:r>
        <w:rPr>
          <w:spacing w:val="-3"/>
        </w:rPr>
        <w:t> </w:t>
      </w:r>
      <w:r>
        <w:rPr/>
        <w:t>for</w:t>
      </w:r>
      <w:r>
        <w:rPr>
          <w:spacing w:val="-4"/>
        </w:rPr>
        <w:t> </w:t>
      </w:r>
      <w:r>
        <w:rPr/>
        <w:t>newly</w:t>
      </w:r>
      <w:r>
        <w:rPr>
          <w:spacing w:val="-3"/>
        </w:rPr>
        <w:t> </w:t>
      </w:r>
      <w:r>
        <w:rPr/>
        <w:t>admitted</w:t>
      </w:r>
      <w:r>
        <w:rPr>
          <w:spacing w:val="-3"/>
        </w:rPr>
        <w:t> </w:t>
      </w:r>
      <w:r>
        <w:rPr/>
        <w:t>students.</w:t>
      </w:r>
      <w:r>
        <w:rPr>
          <w:spacing w:val="-3"/>
        </w:rPr>
        <w:t> </w:t>
      </w:r>
      <w:r>
        <w:rPr/>
        <w:t>The developed orientation was created to meet growing needs. Additionally, the advising office is continuing to grow Ivy Tech connections. The School of Education Champions program is ongoing. This program serves as a mentoring program that pairs incoming students with upper- class students. Lastly, an Ed-Fest attendance overview was provided; 325 individuals were in </w:t>
      </w:r>
      <w:r>
        <w:rPr>
          <w:spacing w:val="-2"/>
        </w:rPr>
        <w:t>attendance.</w:t>
      </w:r>
    </w:p>
    <w:p>
      <w:pPr>
        <w:spacing w:before="158"/>
        <w:ind w:left="120" w:right="0" w:firstLine="0"/>
        <w:jc w:val="left"/>
        <w:rPr>
          <w:i/>
          <w:sz w:val="24"/>
        </w:rPr>
      </w:pPr>
      <w:r>
        <w:rPr>
          <w:i/>
          <w:sz w:val="24"/>
        </w:rPr>
        <w:t>Career</w:t>
      </w:r>
      <w:r>
        <w:rPr>
          <w:i/>
          <w:spacing w:val="-3"/>
          <w:sz w:val="24"/>
        </w:rPr>
        <w:t> </w:t>
      </w:r>
      <w:r>
        <w:rPr>
          <w:i/>
          <w:spacing w:val="-2"/>
          <w:sz w:val="24"/>
        </w:rPr>
        <w:t>Connections</w:t>
      </w:r>
    </w:p>
    <w:p>
      <w:pPr>
        <w:pStyle w:val="BodyText"/>
        <w:spacing w:line="259" w:lineRule="auto" w:before="182"/>
      </w:pPr>
      <w:r>
        <w:rPr/>
        <w:t>The</w:t>
      </w:r>
      <w:r>
        <w:rPr>
          <w:spacing w:val="-5"/>
        </w:rPr>
        <w:t> </w:t>
      </w:r>
      <w:r>
        <w:rPr/>
        <w:t>Career</w:t>
      </w:r>
      <w:r>
        <w:rPr>
          <w:spacing w:val="-5"/>
        </w:rPr>
        <w:t> </w:t>
      </w:r>
      <w:r>
        <w:rPr/>
        <w:t>Connections</w:t>
      </w:r>
      <w:r>
        <w:rPr>
          <w:spacing w:val="-2"/>
        </w:rPr>
        <w:t> </w:t>
      </w:r>
      <w:r>
        <w:rPr/>
        <w:t>office</w:t>
      </w:r>
      <w:r>
        <w:rPr>
          <w:spacing w:val="-5"/>
        </w:rPr>
        <w:t> </w:t>
      </w:r>
      <w:r>
        <w:rPr/>
        <w:t>is</w:t>
      </w:r>
      <w:r>
        <w:rPr>
          <w:spacing w:val="-4"/>
        </w:rPr>
        <w:t> </w:t>
      </w:r>
      <w:r>
        <w:rPr/>
        <w:t>seeking</w:t>
      </w:r>
      <w:r>
        <w:rPr>
          <w:spacing w:val="-4"/>
        </w:rPr>
        <w:t> </w:t>
      </w:r>
      <w:r>
        <w:rPr/>
        <w:t>Spring</w:t>
      </w:r>
      <w:r>
        <w:rPr>
          <w:spacing w:val="-4"/>
        </w:rPr>
        <w:t> </w:t>
      </w:r>
      <w:r>
        <w:rPr/>
        <w:t>professional</w:t>
      </w:r>
      <w:r>
        <w:rPr>
          <w:spacing w:val="-4"/>
        </w:rPr>
        <w:t> </w:t>
      </w:r>
      <w:r>
        <w:rPr/>
        <w:t>development</w:t>
      </w:r>
      <w:r>
        <w:rPr>
          <w:spacing w:val="-4"/>
        </w:rPr>
        <w:t> </w:t>
      </w:r>
      <w:r>
        <w:rPr/>
        <w:t>workshops,</w:t>
      </w:r>
      <w:r>
        <w:rPr>
          <w:spacing w:val="-4"/>
        </w:rPr>
        <w:t> </w:t>
      </w:r>
      <w:r>
        <w:rPr/>
        <w:t>and</w:t>
      </w:r>
      <w:r>
        <w:rPr>
          <w:spacing w:val="-4"/>
        </w:rPr>
        <w:t> </w:t>
      </w:r>
      <w:r>
        <w:rPr/>
        <w:t>the Spring Semester Interview Day will be Wednesday, April 20, located in the IMU.</w:t>
      </w:r>
    </w:p>
    <w:p>
      <w:pPr>
        <w:spacing w:before="160"/>
        <w:ind w:left="120" w:right="0" w:firstLine="0"/>
        <w:jc w:val="left"/>
        <w:rPr>
          <w:i/>
          <w:sz w:val="24"/>
        </w:rPr>
      </w:pPr>
      <w:r>
        <w:rPr>
          <w:i/>
          <w:sz w:val="24"/>
        </w:rPr>
        <w:t>Clinical</w:t>
      </w:r>
      <w:r>
        <w:rPr>
          <w:i/>
          <w:spacing w:val="-1"/>
          <w:sz w:val="24"/>
        </w:rPr>
        <w:t> </w:t>
      </w:r>
      <w:r>
        <w:rPr>
          <w:i/>
          <w:spacing w:val="-2"/>
          <w:sz w:val="24"/>
        </w:rPr>
        <w:t>Experience</w:t>
      </w:r>
    </w:p>
    <w:p>
      <w:pPr>
        <w:pStyle w:val="BodyText"/>
        <w:spacing w:line="259" w:lineRule="auto" w:before="180"/>
        <w:ind w:left="119"/>
      </w:pPr>
      <w:r>
        <w:rPr/>
        <w:t>G203</w:t>
      </w:r>
      <w:r>
        <w:rPr>
          <w:spacing w:val="-3"/>
        </w:rPr>
        <w:t> </w:t>
      </w:r>
      <w:r>
        <w:rPr/>
        <w:t>service-learning</w:t>
      </w:r>
      <w:r>
        <w:rPr>
          <w:spacing w:val="-3"/>
        </w:rPr>
        <w:t> </w:t>
      </w:r>
      <w:r>
        <w:rPr/>
        <w:t>students</w:t>
      </w:r>
      <w:r>
        <w:rPr>
          <w:spacing w:val="-3"/>
        </w:rPr>
        <w:t> </w:t>
      </w:r>
      <w:r>
        <w:rPr/>
        <w:t>-</w:t>
      </w:r>
      <w:r>
        <w:rPr>
          <w:spacing w:val="-4"/>
        </w:rPr>
        <w:t> </w:t>
      </w:r>
      <w:r>
        <w:rPr/>
        <w:t>A</w:t>
      </w:r>
      <w:r>
        <w:rPr>
          <w:spacing w:val="-4"/>
        </w:rPr>
        <w:t> </w:t>
      </w:r>
      <w:r>
        <w:rPr/>
        <w:t>pilot</w:t>
      </w:r>
      <w:r>
        <w:rPr>
          <w:spacing w:val="-3"/>
        </w:rPr>
        <w:t> </w:t>
      </w:r>
      <w:r>
        <w:rPr/>
        <w:t>project</w:t>
      </w:r>
      <w:r>
        <w:rPr>
          <w:spacing w:val="-3"/>
        </w:rPr>
        <w:t> </w:t>
      </w:r>
      <w:r>
        <w:rPr/>
        <w:t>and</w:t>
      </w:r>
      <w:r>
        <w:rPr>
          <w:spacing w:val="-3"/>
        </w:rPr>
        <w:t> </w:t>
      </w:r>
      <w:r>
        <w:rPr/>
        <w:t>new</w:t>
      </w:r>
      <w:r>
        <w:rPr>
          <w:spacing w:val="-4"/>
        </w:rPr>
        <w:t> </w:t>
      </w:r>
      <w:r>
        <w:rPr/>
        <w:t>partnership</w:t>
      </w:r>
      <w:r>
        <w:rPr>
          <w:spacing w:val="-3"/>
        </w:rPr>
        <w:t> </w:t>
      </w:r>
      <w:r>
        <w:rPr/>
        <w:t>with</w:t>
      </w:r>
      <w:r>
        <w:rPr>
          <w:spacing w:val="-3"/>
        </w:rPr>
        <w:t> </w:t>
      </w:r>
      <w:r>
        <w:rPr/>
        <w:t>MCCSC’s</w:t>
      </w:r>
      <w:r>
        <w:rPr>
          <w:spacing w:val="-3"/>
        </w:rPr>
        <w:t> </w:t>
      </w:r>
      <w:r>
        <w:rPr/>
        <w:t>Extended Learning programs.</w:t>
      </w:r>
    </w:p>
    <w:p>
      <w:pPr>
        <w:spacing w:before="160"/>
        <w:ind w:left="119" w:right="0" w:firstLine="0"/>
        <w:jc w:val="left"/>
        <w:rPr>
          <w:i/>
          <w:sz w:val="24"/>
        </w:rPr>
      </w:pPr>
      <w:r>
        <w:rPr>
          <w:i/>
          <w:sz w:val="24"/>
        </w:rPr>
        <w:t>Global</w:t>
      </w:r>
      <w:r>
        <w:rPr>
          <w:i/>
          <w:spacing w:val="-1"/>
          <w:sz w:val="24"/>
        </w:rPr>
        <w:t> </w:t>
      </w:r>
      <w:r>
        <w:rPr>
          <w:i/>
          <w:spacing w:val="-2"/>
          <w:sz w:val="24"/>
        </w:rPr>
        <w:t>Gateway</w:t>
      </w:r>
    </w:p>
    <w:p>
      <w:pPr>
        <w:pStyle w:val="BodyText"/>
        <w:spacing w:line="259" w:lineRule="auto" w:before="182"/>
        <w:ind w:left="119"/>
      </w:pPr>
      <w:r>
        <w:rPr/>
        <w:t>Fully operational, students are traveling overseas, present on the Navajo reservations and in Chicago</w:t>
      </w:r>
      <w:r>
        <w:rPr>
          <w:spacing w:val="-3"/>
        </w:rPr>
        <w:t> </w:t>
      </w:r>
      <w:r>
        <w:rPr/>
        <w:t>Public</w:t>
      </w:r>
      <w:r>
        <w:rPr>
          <w:spacing w:val="-4"/>
        </w:rPr>
        <w:t> </w:t>
      </w:r>
      <w:r>
        <w:rPr/>
        <w:t>Schools.</w:t>
      </w:r>
      <w:r>
        <w:rPr>
          <w:spacing w:val="-3"/>
        </w:rPr>
        <w:t> </w:t>
      </w:r>
      <w:r>
        <w:rPr/>
        <w:t>In</w:t>
      </w:r>
      <w:r>
        <w:rPr>
          <w:spacing w:val="-2"/>
        </w:rPr>
        <w:t> </w:t>
      </w:r>
      <w:r>
        <w:rPr/>
        <w:t>addition,</w:t>
      </w:r>
      <w:r>
        <w:rPr>
          <w:spacing w:val="-3"/>
        </w:rPr>
        <w:t> </w:t>
      </w:r>
      <w:r>
        <w:rPr/>
        <w:t>a</w:t>
      </w:r>
      <w:r>
        <w:rPr>
          <w:spacing w:val="-5"/>
        </w:rPr>
        <w:t> </w:t>
      </w:r>
      <w:r>
        <w:rPr/>
        <w:t>new</w:t>
      </w:r>
      <w:r>
        <w:rPr>
          <w:spacing w:val="-4"/>
        </w:rPr>
        <w:t> </w:t>
      </w:r>
      <w:r>
        <w:rPr/>
        <w:t>partnership</w:t>
      </w:r>
      <w:r>
        <w:rPr>
          <w:spacing w:val="-3"/>
        </w:rPr>
        <w:t> </w:t>
      </w:r>
      <w:r>
        <w:rPr/>
        <w:t>with</w:t>
      </w:r>
      <w:r>
        <w:rPr>
          <w:spacing w:val="-3"/>
        </w:rPr>
        <w:t> </w:t>
      </w:r>
      <w:r>
        <w:rPr/>
        <w:t>Universität</w:t>
      </w:r>
      <w:r>
        <w:rPr>
          <w:spacing w:val="-3"/>
        </w:rPr>
        <w:t> </w:t>
      </w:r>
      <w:r>
        <w:rPr/>
        <w:t>Hamburg</w:t>
      </w:r>
      <w:r>
        <w:rPr>
          <w:spacing w:val="-3"/>
        </w:rPr>
        <w:t> </w:t>
      </w:r>
      <w:r>
        <w:rPr/>
        <w:t>was</w:t>
      </w:r>
      <w:r>
        <w:rPr>
          <w:spacing w:val="-3"/>
        </w:rPr>
        <w:t> </w:t>
      </w:r>
      <w:r>
        <w:rPr/>
        <w:t>formed.</w:t>
      </w:r>
    </w:p>
    <w:p>
      <w:pPr>
        <w:spacing w:after="0" w:line="259" w:lineRule="auto"/>
        <w:sectPr>
          <w:pgSz w:w="12240" w:h="15840"/>
          <w:pgMar w:header="0" w:footer="1019" w:top="1640" w:bottom="1200" w:left="1320" w:right="1340"/>
        </w:sectPr>
      </w:pPr>
    </w:p>
    <w:p>
      <w:pPr>
        <w:spacing w:before="79"/>
        <w:ind w:left="120" w:right="0" w:firstLine="0"/>
        <w:jc w:val="left"/>
        <w:rPr>
          <w:i/>
          <w:sz w:val="24"/>
        </w:rPr>
      </w:pPr>
      <w:r>
        <w:rPr>
          <w:i/>
          <w:sz w:val="24"/>
        </w:rPr>
        <w:t>Programs,</w:t>
      </w:r>
      <w:r>
        <w:rPr>
          <w:i/>
          <w:spacing w:val="-4"/>
          <w:sz w:val="24"/>
        </w:rPr>
        <w:t> </w:t>
      </w:r>
      <w:r>
        <w:rPr>
          <w:i/>
          <w:sz w:val="24"/>
        </w:rPr>
        <w:t>Records</w:t>
      </w:r>
      <w:r>
        <w:rPr>
          <w:i/>
          <w:spacing w:val="-3"/>
          <w:sz w:val="24"/>
        </w:rPr>
        <w:t> </w:t>
      </w:r>
      <w:r>
        <w:rPr>
          <w:i/>
          <w:sz w:val="24"/>
        </w:rPr>
        <w:t>&amp;</w:t>
      </w:r>
      <w:r>
        <w:rPr>
          <w:i/>
          <w:spacing w:val="-3"/>
          <w:sz w:val="24"/>
        </w:rPr>
        <w:t> </w:t>
      </w:r>
      <w:r>
        <w:rPr>
          <w:i/>
          <w:spacing w:val="-2"/>
          <w:sz w:val="24"/>
        </w:rPr>
        <w:t>Reporting</w:t>
      </w:r>
    </w:p>
    <w:p>
      <w:pPr>
        <w:pStyle w:val="BodyText"/>
        <w:spacing w:before="182"/>
      </w:pPr>
      <w:r>
        <w:rPr/>
        <w:t>ETS</w:t>
      </w:r>
      <w:r>
        <w:rPr>
          <w:spacing w:val="-4"/>
        </w:rPr>
        <w:t> </w:t>
      </w:r>
      <w:r>
        <w:rPr/>
        <w:t>(Jesse</w:t>
      </w:r>
      <w:r>
        <w:rPr>
          <w:spacing w:val="-2"/>
        </w:rPr>
        <w:t> </w:t>
      </w:r>
      <w:r>
        <w:rPr/>
        <w:t>Oakes)</w:t>
      </w:r>
      <w:r>
        <w:rPr>
          <w:spacing w:val="-2"/>
        </w:rPr>
        <w:t> </w:t>
      </w:r>
      <w:r>
        <w:rPr/>
        <w:t>and</w:t>
      </w:r>
      <w:r>
        <w:rPr>
          <w:spacing w:val="-2"/>
        </w:rPr>
        <w:t> </w:t>
      </w:r>
      <w:r>
        <w:rPr/>
        <w:t>UTE</w:t>
      </w:r>
      <w:r>
        <w:rPr>
          <w:spacing w:val="-2"/>
        </w:rPr>
        <w:t> </w:t>
      </w:r>
      <w:r>
        <w:rPr/>
        <w:t>(Denise Wyatt)</w:t>
      </w:r>
      <w:r>
        <w:rPr>
          <w:spacing w:val="-2"/>
        </w:rPr>
        <w:t> </w:t>
      </w:r>
      <w:r>
        <w:rPr/>
        <w:t>are</w:t>
      </w:r>
      <w:r>
        <w:rPr>
          <w:spacing w:val="-3"/>
        </w:rPr>
        <w:t> </w:t>
      </w:r>
      <w:r>
        <w:rPr/>
        <w:t>working</w:t>
      </w:r>
      <w:r>
        <w:rPr>
          <w:spacing w:val="-1"/>
        </w:rPr>
        <w:t> </w:t>
      </w:r>
      <w:r>
        <w:rPr/>
        <w:t>on</w:t>
      </w:r>
      <w:r>
        <w:rPr>
          <w:spacing w:val="-1"/>
        </w:rPr>
        <w:t> </w:t>
      </w:r>
      <w:r>
        <w:rPr/>
        <w:t>better</w:t>
      </w:r>
      <w:r>
        <w:rPr>
          <w:spacing w:val="-3"/>
        </w:rPr>
        <w:t> </w:t>
      </w:r>
      <w:r>
        <w:rPr/>
        <w:t>ways</w:t>
      </w:r>
      <w:r>
        <w:rPr>
          <w:spacing w:val="-1"/>
        </w:rPr>
        <w:t> </w:t>
      </w:r>
      <w:r>
        <w:rPr/>
        <w:t>to</w:t>
      </w:r>
      <w:r>
        <w:rPr>
          <w:spacing w:val="1"/>
        </w:rPr>
        <w:t> </w:t>
      </w:r>
      <w:r>
        <w:rPr/>
        <w:t>manage</w:t>
      </w:r>
      <w:r>
        <w:rPr>
          <w:spacing w:val="-2"/>
        </w:rPr>
        <w:t> scheduling.</w:t>
      </w:r>
    </w:p>
    <w:p>
      <w:pPr>
        <w:spacing w:before="183"/>
        <w:ind w:left="120" w:right="0" w:firstLine="0"/>
        <w:jc w:val="left"/>
        <w:rPr>
          <w:i/>
          <w:sz w:val="24"/>
        </w:rPr>
      </w:pPr>
      <w:r>
        <w:rPr>
          <w:i/>
          <w:sz w:val="24"/>
        </w:rPr>
        <w:t>Student</w:t>
      </w:r>
      <w:r>
        <w:rPr>
          <w:i/>
          <w:spacing w:val="-3"/>
          <w:sz w:val="24"/>
        </w:rPr>
        <w:t> </w:t>
      </w:r>
      <w:r>
        <w:rPr>
          <w:i/>
          <w:spacing w:val="-2"/>
          <w:sz w:val="24"/>
        </w:rPr>
        <w:t>teaching</w:t>
      </w:r>
    </w:p>
    <w:p>
      <w:pPr>
        <w:pStyle w:val="BodyText"/>
        <w:spacing w:line="259" w:lineRule="auto" w:before="180"/>
        <w:ind w:right="138"/>
      </w:pPr>
      <w:r>
        <w:rPr/>
        <w:t>Student</w:t>
      </w:r>
      <w:r>
        <w:rPr>
          <w:spacing w:val="-4"/>
        </w:rPr>
        <w:t> </w:t>
      </w:r>
      <w:r>
        <w:rPr/>
        <w:t>teaching</w:t>
      </w:r>
      <w:r>
        <w:rPr>
          <w:spacing w:val="-4"/>
        </w:rPr>
        <w:t> </w:t>
      </w:r>
      <w:r>
        <w:rPr/>
        <w:t>candidates</w:t>
      </w:r>
      <w:r>
        <w:rPr>
          <w:spacing w:val="-4"/>
        </w:rPr>
        <w:t> </w:t>
      </w:r>
      <w:r>
        <w:rPr/>
        <w:t>are</w:t>
      </w:r>
      <w:r>
        <w:rPr>
          <w:spacing w:val="-5"/>
        </w:rPr>
        <w:t> </w:t>
      </w:r>
      <w:r>
        <w:rPr/>
        <w:t>getting</w:t>
      </w:r>
      <w:r>
        <w:rPr>
          <w:spacing w:val="-4"/>
        </w:rPr>
        <w:t> </w:t>
      </w:r>
      <w:r>
        <w:rPr/>
        <w:t>jobs</w:t>
      </w:r>
      <w:r>
        <w:rPr>
          <w:spacing w:val="-4"/>
        </w:rPr>
        <w:t> </w:t>
      </w:r>
      <w:r>
        <w:rPr/>
        <w:t>before</w:t>
      </w:r>
      <w:r>
        <w:rPr>
          <w:spacing w:val="-5"/>
        </w:rPr>
        <w:t> </w:t>
      </w:r>
      <w:r>
        <w:rPr/>
        <w:t>finishing</w:t>
      </w:r>
      <w:r>
        <w:rPr>
          <w:spacing w:val="-4"/>
        </w:rPr>
        <w:t> </w:t>
      </w:r>
      <w:r>
        <w:rPr/>
        <w:t>student</w:t>
      </w:r>
      <w:r>
        <w:rPr>
          <w:spacing w:val="-4"/>
        </w:rPr>
        <w:t> </w:t>
      </w:r>
      <w:r>
        <w:rPr/>
        <w:t>teaching</w:t>
      </w:r>
      <w:r>
        <w:rPr>
          <w:spacing w:val="-4"/>
        </w:rPr>
        <w:t> </w:t>
      </w:r>
      <w:r>
        <w:rPr/>
        <w:t>requirements.</w:t>
      </w:r>
      <w:r>
        <w:rPr>
          <w:spacing w:val="-4"/>
        </w:rPr>
        <w:t> </w:t>
      </w:r>
      <w:r>
        <w:rPr/>
        <w:t>Due to recent state legislation, residency programs are now established. These residency programs will allow for students to receive a form of compensation.</w:t>
      </w:r>
    </w:p>
    <w:p>
      <w:pPr>
        <w:spacing w:before="159"/>
        <w:ind w:left="120" w:right="0" w:firstLine="0"/>
        <w:jc w:val="left"/>
        <w:rPr>
          <w:i/>
          <w:sz w:val="24"/>
        </w:rPr>
      </w:pPr>
      <w:r>
        <w:rPr>
          <w:i/>
          <w:sz w:val="24"/>
        </w:rPr>
        <w:t>INSPIRE</w:t>
      </w:r>
      <w:r>
        <w:rPr>
          <w:i/>
          <w:spacing w:val="-5"/>
          <w:sz w:val="24"/>
        </w:rPr>
        <w:t> LLC</w:t>
      </w:r>
    </w:p>
    <w:p>
      <w:pPr>
        <w:pStyle w:val="BodyText"/>
        <w:spacing w:before="183"/>
      </w:pPr>
      <w:r>
        <w:rPr/>
        <w:t>Overview</w:t>
      </w:r>
      <w:r>
        <w:rPr>
          <w:spacing w:val="-3"/>
        </w:rPr>
        <w:t> </w:t>
      </w:r>
      <w:r>
        <w:rPr/>
        <w:t>of</w:t>
      </w:r>
      <w:r>
        <w:rPr>
          <w:spacing w:val="-2"/>
        </w:rPr>
        <w:t> </w:t>
      </w:r>
      <w:r>
        <w:rPr/>
        <w:t>community-building</w:t>
      </w:r>
      <w:r>
        <w:rPr>
          <w:spacing w:val="-1"/>
        </w:rPr>
        <w:t> </w:t>
      </w:r>
      <w:r>
        <w:rPr>
          <w:spacing w:val="-2"/>
        </w:rPr>
        <w:t>events.</w:t>
      </w:r>
    </w:p>
    <w:p>
      <w:pPr>
        <w:spacing w:before="182"/>
        <w:ind w:left="120" w:right="0" w:firstLine="0"/>
        <w:jc w:val="left"/>
        <w:rPr>
          <w:i/>
          <w:sz w:val="24"/>
        </w:rPr>
      </w:pPr>
      <w:r>
        <w:rPr>
          <w:i/>
          <w:spacing w:val="-2"/>
          <w:sz w:val="24"/>
        </w:rPr>
        <w:t>Recruitment</w:t>
      </w:r>
    </w:p>
    <w:p>
      <w:pPr>
        <w:pStyle w:val="BodyText"/>
        <w:spacing w:line="259" w:lineRule="auto" w:before="182"/>
        <w:ind w:right="138"/>
      </w:pPr>
      <w:r>
        <w:rPr/>
        <w:t>The</w:t>
      </w:r>
      <w:r>
        <w:rPr>
          <w:spacing w:val="-4"/>
        </w:rPr>
        <w:t> </w:t>
      </w:r>
      <w:r>
        <w:rPr/>
        <w:t>recruitment</w:t>
      </w:r>
      <w:r>
        <w:rPr>
          <w:spacing w:val="-3"/>
        </w:rPr>
        <w:t> </w:t>
      </w:r>
      <w:r>
        <w:rPr/>
        <w:t>office</w:t>
      </w:r>
      <w:r>
        <w:rPr>
          <w:spacing w:val="-4"/>
        </w:rPr>
        <w:t> </w:t>
      </w:r>
      <w:r>
        <w:rPr/>
        <w:t>has</w:t>
      </w:r>
      <w:r>
        <w:rPr>
          <w:spacing w:val="-3"/>
        </w:rPr>
        <w:t> </w:t>
      </w:r>
      <w:r>
        <w:rPr/>
        <w:t>evaluated</w:t>
      </w:r>
      <w:r>
        <w:rPr>
          <w:spacing w:val="-3"/>
        </w:rPr>
        <w:t> </w:t>
      </w:r>
      <w:r>
        <w:rPr/>
        <w:t>gaps</w:t>
      </w:r>
      <w:r>
        <w:rPr>
          <w:spacing w:val="-2"/>
        </w:rPr>
        <w:t> </w:t>
      </w:r>
      <w:r>
        <w:rPr/>
        <w:t>and</w:t>
      </w:r>
      <w:r>
        <w:rPr>
          <w:spacing w:val="-3"/>
        </w:rPr>
        <w:t> </w:t>
      </w:r>
      <w:r>
        <w:rPr/>
        <w:t>strengths</w:t>
      </w:r>
      <w:r>
        <w:rPr>
          <w:spacing w:val="-3"/>
        </w:rPr>
        <w:t> </w:t>
      </w:r>
      <w:r>
        <w:rPr/>
        <w:t>of</w:t>
      </w:r>
      <w:r>
        <w:rPr>
          <w:spacing w:val="-4"/>
        </w:rPr>
        <w:t> </w:t>
      </w:r>
      <w:r>
        <w:rPr/>
        <w:t>recruitment</w:t>
      </w:r>
      <w:r>
        <w:rPr>
          <w:spacing w:val="-3"/>
        </w:rPr>
        <w:t> </w:t>
      </w:r>
      <w:r>
        <w:rPr/>
        <w:t>processes.</w:t>
      </w:r>
      <w:r>
        <w:rPr>
          <w:spacing w:val="-3"/>
        </w:rPr>
        <w:t> </w:t>
      </w:r>
      <w:r>
        <w:rPr/>
        <w:t>A</w:t>
      </w:r>
      <w:r>
        <w:rPr>
          <w:spacing w:val="-4"/>
        </w:rPr>
        <w:t> </w:t>
      </w:r>
      <w:r>
        <w:rPr/>
        <w:t>comparison of recruitment numbers highlights an improvement in comparison to last year.</w:t>
      </w:r>
    </w:p>
    <w:p>
      <w:pPr>
        <w:spacing w:before="158"/>
        <w:ind w:left="120" w:right="0" w:firstLine="0"/>
        <w:jc w:val="left"/>
        <w:rPr>
          <w:i/>
          <w:sz w:val="24"/>
        </w:rPr>
      </w:pPr>
      <w:r>
        <w:rPr>
          <w:i/>
          <w:sz w:val="24"/>
        </w:rPr>
        <w:t>Looking</w:t>
      </w:r>
      <w:r>
        <w:rPr>
          <w:i/>
          <w:spacing w:val="-1"/>
          <w:sz w:val="24"/>
        </w:rPr>
        <w:t> </w:t>
      </w:r>
      <w:r>
        <w:rPr>
          <w:i/>
          <w:spacing w:val="-2"/>
          <w:sz w:val="24"/>
        </w:rPr>
        <w:t>ahead</w:t>
      </w:r>
    </w:p>
    <w:p>
      <w:pPr>
        <w:pStyle w:val="BodyText"/>
        <w:spacing w:before="161"/>
      </w:pPr>
      <w:r>
        <w:rPr/>
        <w:t>Undergraduate</w:t>
      </w:r>
      <w:r>
        <w:rPr>
          <w:spacing w:val="-3"/>
        </w:rPr>
        <w:t> </w:t>
      </w:r>
      <w:r>
        <w:rPr/>
        <w:t>research</w:t>
      </w:r>
      <w:r>
        <w:rPr>
          <w:spacing w:val="-2"/>
        </w:rPr>
        <w:t> </w:t>
      </w:r>
      <w:r>
        <w:rPr/>
        <w:t>is</w:t>
      </w:r>
      <w:r>
        <w:rPr>
          <w:spacing w:val="-2"/>
        </w:rPr>
        <w:t> </w:t>
      </w:r>
      <w:r>
        <w:rPr/>
        <w:t>working</w:t>
      </w:r>
      <w:r>
        <w:rPr>
          <w:spacing w:val="-1"/>
        </w:rPr>
        <w:t> </w:t>
      </w:r>
      <w:r>
        <w:rPr/>
        <w:t>with</w:t>
      </w:r>
      <w:r>
        <w:rPr>
          <w:spacing w:val="-2"/>
        </w:rPr>
        <w:t> </w:t>
      </w:r>
      <w:r>
        <w:rPr/>
        <w:t>Research and</w:t>
      </w:r>
      <w:r>
        <w:rPr>
          <w:spacing w:val="-1"/>
        </w:rPr>
        <w:t> </w:t>
      </w:r>
      <w:r>
        <w:rPr/>
        <w:t>Development</w:t>
      </w:r>
      <w:r>
        <w:rPr>
          <w:spacing w:val="-2"/>
        </w:rPr>
        <w:t> </w:t>
      </w:r>
      <w:r>
        <w:rPr/>
        <w:t>to</w:t>
      </w:r>
      <w:r>
        <w:rPr>
          <w:spacing w:val="-1"/>
        </w:rPr>
        <w:t> </w:t>
      </w:r>
      <w:r>
        <w:rPr/>
        <w:t>create</w:t>
      </w:r>
      <w:r>
        <w:rPr>
          <w:spacing w:val="-3"/>
        </w:rPr>
        <w:t> </w:t>
      </w:r>
      <w:r>
        <w:rPr/>
        <w:t>a</w:t>
      </w:r>
      <w:r>
        <w:rPr>
          <w:spacing w:val="-2"/>
        </w:rPr>
        <w:t> </w:t>
      </w:r>
      <w:r>
        <w:rPr/>
        <w:t>research</w:t>
      </w:r>
      <w:r>
        <w:rPr>
          <w:spacing w:val="-1"/>
        </w:rPr>
        <w:t> </w:t>
      </w:r>
      <w:r>
        <w:rPr>
          <w:spacing w:val="-4"/>
        </w:rPr>
        <w:t>arm.</w:t>
      </w:r>
    </w:p>
    <w:p>
      <w:pPr>
        <w:spacing w:line="259" w:lineRule="auto" w:before="161"/>
        <w:ind w:left="120" w:right="0" w:firstLine="0"/>
        <w:jc w:val="left"/>
        <w:rPr>
          <w:i/>
          <w:sz w:val="24"/>
        </w:rPr>
      </w:pPr>
      <w:r>
        <w:rPr>
          <w:i/>
          <w:sz w:val="24"/>
          <w:u w:val="single"/>
        </w:rPr>
        <w:t>Deb</w:t>
      </w:r>
      <w:r>
        <w:rPr>
          <w:i/>
          <w:spacing w:val="-3"/>
          <w:sz w:val="24"/>
          <w:u w:val="single"/>
        </w:rPr>
        <w:t> </w:t>
      </w:r>
      <w:r>
        <w:rPr>
          <w:i/>
          <w:sz w:val="24"/>
          <w:u w:val="single"/>
        </w:rPr>
        <w:t>Ferguson</w:t>
      </w:r>
      <w:r>
        <w:rPr>
          <w:i/>
          <w:spacing w:val="-3"/>
          <w:sz w:val="24"/>
          <w:u w:val="single"/>
        </w:rPr>
        <w:t> </w:t>
      </w:r>
      <w:r>
        <w:rPr>
          <w:i/>
          <w:sz w:val="24"/>
          <w:u w:val="single"/>
        </w:rPr>
        <w:t>–</w:t>
      </w:r>
      <w:r>
        <w:rPr>
          <w:i/>
          <w:spacing w:val="-3"/>
          <w:sz w:val="24"/>
          <w:u w:val="single"/>
        </w:rPr>
        <w:t> </w:t>
      </w:r>
      <w:r>
        <w:rPr>
          <w:i/>
          <w:sz w:val="24"/>
          <w:u w:val="single"/>
        </w:rPr>
        <w:t>Assistant</w:t>
      </w:r>
      <w:r>
        <w:rPr>
          <w:i/>
          <w:spacing w:val="-3"/>
          <w:sz w:val="24"/>
          <w:u w:val="single"/>
        </w:rPr>
        <w:t> </w:t>
      </w:r>
      <w:r>
        <w:rPr>
          <w:i/>
          <w:sz w:val="24"/>
          <w:u w:val="single"/>
        </w:rPr>
        <w:t>Dean</w:t>
      </w:r>
      <w:r>
        <w:rPr>
          <w:i/>
          <w:spacing w:val="-3"/>
          <w:sz w:val="24"/>
          <w:u w:val="single"/>
        </w:rPr>
        <w:t> </w:t>
      </w:r>
      <w:r>
        <w:rPr>
          <w:i/>
          <w:sz w:val="24"/>
          <w:u w:val="single"/>
        </w:rPr>
        <w:t>of</w:t>
      </w:r>
      <w:r>
        <w:rPr>
          <w:i/>
          <w:spacing w:val="-3"/>
          <w:sz w:val="24"/>
          <w:u w:val="single"/>
        </w:rPr>
        <w:t> </w:t>
      </w:r>
      <w:r>
        <w:rPr>
          <w:i/>
          <w:sz w:val="24"/>
          <w:u w:val="single"/>
        </w:rPr>
        <w:t>Finance</w:t>
      </w:r>
      <w:r>
        <w:rPr>
          <w:i/>
          <w:spacing w:val="-4"/>
          <w:sz w:val="24"/>
          <w:u w:val="single"/>
        </w:rPr>
        <w:t> </w:t>
      </w:r>
      <w:r>
        <w:rPr>
          <w:i/>
          <w:sz w:val="24"/>
          <w:u w:val="single"/>
        </w:rPr>
        <w:t>and</w:t>
      </w:r>
      <w:r>
        <w:rPr>
          <w:i/>
          <w:spacing w:val="-3"/>
          <w:sz w:val="24"/>
          <w:u w:val="single"/>
        </w:rPr>
        <w:t> </w:t>
      </w:r>
      <w:r>
        <w:rPr>
          <w:i/>
          <w:sz w:val="24"/>
          <w:u w:val="single"/>
        </w:rPr>
        <w:t>Administration</w:t>
      </w:r>
      <w:r>
        <w:rPr>
          <w:i/>
          <w:spacing w:val="-3"/>
          <w:sz w:val="24"/>
          <w:u w:val="single"/>
        </w:rPr>
        <w:t> </w:t>
      </w:r>
      <w:r>
        <w:rPr>
          <w:i/>
          <w:sz w:val="24"/>
          <w:u w:val="single"/>
        </w:rPr>
        <w:t>and</w:t>
      </w:r>
      <w:r>
        <w:rPr>
          <w:i/>
          <w:spacing w:val="-3"/>
          <w:sz w:val="24"/>
          <w:u w:val="single"/>
        </w:rPr>
        <w:t> </w:t>
      </w:r>
      <w:r>
        <w:rPr>
          <w:i/>
          <w:sz w:val="24"/>
          <w:u w:val="single"/>
        </w:rPr>
        <w:t>Amber</w:t>
      </w:r>
      <w:r>
        <w:rPr>
          <w:i/>
          <w:spacing w:val="-3"/>
          <w:sz w:val="24"/>
          <w:u w:val="single"/>
        </w:rPr>
        <w:t> </w:t>
      </w:r>
      <w:r>
        <w:rPr>
          <w:i/>
          <w:sz w:val="24"/>
          <w:u w:val="single"/>
        </w:rPr>
        <w:t>Hill</w:t>
      </w:r>
      <w:r>
        <w:rPr>
          <w:i/>
          <w:spacing w:val="-3"/>
          <w:sz w:val="24"/>
          <w:u w:val="single"/>
        </w:rPr>
        <w:t> </w:t>
      </w:r>
      <w:r>
        <w:rPr>
          <w:i/>
          <w:sz w:val="24"/>
          <w:u w:val="single"/>
        </w:rPr>
        <w:t>–</w:t>
      </w:r>
      <w:r>
        <w:rPr>
          <w:i/>
          <w:spacing w:val="-3"/>
          <w:sz w:val="24"/>
          <w:u w:val="single"/>
        </w:rPr>
        <w:t> </w:t>
      </w:r>
      <w:r>
        <w:rPr>
          <w:i/>
          <w:sz w:val="24"/>
          <w:u w:val="single"/>
        </w:rPr>
        <w:t>Assistant</w:t>
      </w:r>
      <w:r>
        <w:rPr>
          <w:i/>
          <w:sz w:val="24"/>
          <w:u w:val="none"/>
        </w:rPr>
        <w:t> </w:t>
      </w:r>
      <w:r>
        <w:rPr>
          <w:i/>
          <w:sz w:val="24"/>
          <w:u w:val="single"/>
        </w:rPr>
        <w:t>Director of Finance and Business Affairs</w:t>
      </w:r>
    </w:p>
    <w:p>
      <w:pPr>
        <w:pStyle w:val="BodyText"/>
        <w:spacing w:line="259" w:lineRule="auto" w:before="159"/>
        <w:ind w:left="119" w:right="130"/>
      </w:pPr>
      <w:r>
        <w:rPr/>
        <w:t>D. Ferguson introduced themselves and discussed the financial progress of the School of Education, specifically after recovering from the COVID-19 pandemic. The economic progress stems from a variety of factors, including an increase in the number of majors. The Curriculum</w:t>
      </w:r>
      <w:r>
        <w:rPr>
          <w:spacing w:val="40"/>
        </w:rPr>
        <w:t> </w:t>
      </w:r>
      <w:r>
        <w:rPr/>
        <w:t>&amp; Instruction online Ed.D. program has assisted in the increase of majors. In addition, in the rise in majors, D. Ferguson shared how tuition directly impacts enrollment. Enrollment has increased compared</w:t>
      </w:r>
      <w:r>
        <w:rPr>
          <w:spacing w:val="-3"/>
        </w:rPr>
        <w:t> </w:t>
      </w:r>
      <w:r>
        <w:rPr/>
        <w:t>to</w:t>
      </w:r>
      <w:r>
        <w:rPr>
          <w:spacing w:val="-3"/>
        </w:rPr>
        <w:t> </w:t>
      </w:r>
      <w:r>
        <w:rPr/>
        <w:t>the</w:t>
      </w:r>
      <w:r>
        <w:rPr>
          <w:spacing w:val="-4"/>
        </w:rPr>
        <w:t> </w:t>
      </w:r>
      <w:r>
        <w:rPr/>
        <w:t>previous</w:t>
      </w:r>
      <w:r>
        <w:rPr>
          <w:spacing w:val="-1"/>
        </w:rPr>
        <w:t> </w:t>
      </w:r>
      <w:r>
        <w:rPr/>
        <w:t>year.</w:t>
      </w:r>
      <w:r>
        <w:rPr>
          <w:spacing w:val="-3"/>
        </w:rPr>
        <w:t> </w:t>
      </w:r>
      <w:r>
        <w:rPr/>
        <w:t>As</w:t>
      </w:r>
      <w:r>
        <w:rPr>
          <w:spacing w:val="-1"/>
        </w:rPr>
        <w:t> </w:t>
      </w:r>
      <w:r>
        <w:rPr/>
        <w:t>a</w:t>
      </w:r>
      <w:r>
        <w:rPr>
          <w:spacing w:val="-4"/>
        </w:rPr>
        <w:t> </w:t>
      </w:r>
      <w:r>
        <w:rPr/>
        <w:t>result,</w:t>
      </w:r>
      <w:r>
        <w:rPr>
          <w:spacing w:val="-3"/>
        </w:rPr>
        <w:t> </w:t>
      </w:r>
      <w:r>
        <w:rPr/>
        <w:t>changes</w:t>
      </w:r>
      <w:r>
        <w:rPr>
          <w:spacing w:val="-3"/>
        </w:rPr>
        <w:t> </w:t>
      </w:r>
      <w:r>
        <w:rPr/>
        <w:t>to</w:t>
      </w:r>
      <w:r>
        <w:rPr>
          <w:spacing w:val="-3"/>
        </w:rPr>
        <w:t> </w:t>
      </w:r>
      <w:r>
        <w:rPr/>
        <w:t>fees</w:t>
      </w:r>
      <w:r>
        <w:rPr>
          <w:spacing w:val="-3"/>
        </w:rPr>
        <w:t> </w:t>
      </w:r>
      <w:r>
        <w:rPr/>
        <w:t>will</w:t>
      </w:r>
      <w:r>
        <w:rPr>
          <w:spacing w:val="-3"/>
        </w:rPr>
        <w:t> </w:t>
      </w:r>
      <w:r>
        <w:rPr/>
        <w:t>be</w:t>
      </w:r>
      <w:r>
        <w:rPr>
          <w:spacing w:val="-4"/>
        </w:rPr>
        <w:t> </w:t>
      </w:r>
      <w:r>
        <w:rPr/>
        <w:t>occurring</w:t>
      </w:r>
      <w:r>
        <w:rPr>
          <w:spacing w:val="-3"/>
        </w:rPr>
        <w:t> </w:t>
      </w:r>
      <w:r>
        <w:rPr/>
        <w:t>within</w:t>
      </w:r>
      <w:r>
        <w:rPr>
          <w:spacing w:val="-3"/>
        </w:rPr>
        <w:t> </w:t>
      </w:r>
      <w:r>
        <w:rPr/>
        <w:t>the</w:t>
      </w:r>
      <w:r>
        <w:rPr>
          <w:spacing w:val="-4"/>
        </w:rPr>
        <w:t> </w:t>
      </w:r>
      <w:r>
        <w:rPr/>
        <w:t>following year. These fee changes relate to grad programs and online-only programs.</w:t>
      </w:r>
    </w:p>
    <w:p>
      <w:pPr>
        <w:spacing w:before="158"/>
        <w:ind w:left="120" w:right="0" w:firstLine="0"/>
        <w:jc w:val="left"/>
        <w:rPr>
          <w:i/>
          <w:sz w:val="24"/>
        </w:rPr>
      </w:pPr>
      <w:r>
        <w:rPr>
          <w:i/>
          <w:sz w:val="24"/>
          <w:u w:val="single"/>
        </w:rPr>
        <w:t>Sarah</w:t>
      </w:r>
      <w:r>
        <w:rPr>
          <w:i/>
          <w:spacing w:val="-4"/>
          <w:sz w:val="24"/>
          <w:u w:val="single"/>
        </w:rPr>
        <w:t> </w:t>
      </w:r>
      <w:r>
        <w:rPr>
          <w:i/>
          <w:sz w:val="24"/>
          <w:u w:val="single"/>
        </w:rPr>
        <w:t>Lubienski</w:t>
      </w:r>
      <w:r>
        <w:rPr>
          <w:i/>
          <w:spacing w:val="-2"/>
          <w:sz w:val="24"/>
          <w:u w:val="single"/>
        </w:rPr>
        <w:t> </w:t>
      </w:r>
      <w:r>
        <w:rPr>
          <w:i/>
          <w:sz w:val="24"/>
          <w:u w:val="single"/>
        </w:rPr>
        <w:t>–</w:t>
      </w:r>
      <w:r>
        <w:rPr>
          <w:i/>
          <w:spacing w:val="-1"/>
          <w:sz w:val="24"/>
          <w:u w:val="single"/>
        </w:rPr>
        <w:t> </w:t>
      </w:r>
      <w:r>
        <w:rPr>
          <w:i/>
          <w:sz w:val="24"/>
          <w:u w:val="single"/>
        </w:rPr>
        <w:t>Associate</w:t>
      </w:r>
      <w:r>
        <w:rPr>
          <w:i/>
          <w:spacing w:val="-3"/>
          <w:sz w:val="24"/>
          <w:u w:val="single"/>
        </w:rPr>
        <w:t> </w:t>
      </w:r>
      <w:r>
        <w:rPr>
          <w:i/>
          <w:sz w:val="24"/>
          <w:u w:val="single"/>
        </w:rPr>
        <w:t>Dean</w:t>
      </w:r>
      <w:r>
        <w:rPr>
          <w:i/>
          <w:spacing w:val="-1"/>
          <w:sz w:val="24"/>
          <w:u w:val="single"/>
        </w:rPr>
        <w:t> </w:t>
      </w:r>
      <w:r>
        <w:rPr>
          <w:i/>
          <w:sz w:val="24"/>
          <w:u w:val="single"/>
        </w:rPr>
        <w:t>for</w:t>
      </w:r>
      <w:r>
        <w:rPr>
          <w:i/>
          <w:spacing w:val="-2"/>
          <w:sz w:val="24"/>
          <w:u w:val="single"/>
        </w:rPr>
        <w:t> </w:t>
      </w:r>
      <w:r>
        <w:rPr>
          <w:i/>
          <w:sz w:val="24"/>
          <w:u w:val="single"/>
        </w:rPr>
        <w:t>Graduate</w:t>
      </w:r>
      <w:r>
        <w:rPr>
          <w:i/>
          <w:spacing w:val="-2"/>
          <w:sz w:val="24"/>
          <w:u w:val="single"/>
        </w:rPr>
        <w:t> Studies</w:t>
      </w:r>
      <w:r>
        <w:rPr>
          <w:i/>
          <w:spacing w:val="40"/>
          <w:sz w:val="24"/>
          <w:u w:val="single"/>
        </w:rPr>
        <w:t> </w:t>
      </w:r>
    </w:p>
    <w:p>
      <w:pPr>
        <w:pStyle w:val="BodyText"/>
        <w:spacing w:line="259" w:lineRule="auto" w:before="182"/>
        <w:ind w:left="119" w:right="149"/>
      </w:pPr>
      <w:r>
        <w:rPr/>
        <w:t>S.</w:t>
      </w:r>
      <w:r>
        <w:rPr>
          <w:spacing w:val="-4"/>
        </w:rPr>
        <w:t> </w:t>
      </w:r>
      <w:r>
        <w:rPr/>
        <w:t>Lubienski</w:t>
      </w:r>
      <w:r>
        <w:rPr>
          <w:spacing w:val="-4"/>
        </w:rPr>
        <w:t> </w:t>
      </w:r>
      <w:r>
        <w:rPr/>
        <w:t>provided</w:t>
      </w:r>
      <w:r>
        <w:rPr>
          <w:spacing w:val="-4"/>
        </w:rPr>
        <w:t> </w:t>
      </w:r>
      <w:r>
        <w:rPr/>
        <w:t>an</w:t>
      </w:r>
      <w:r>
        <w:rPr>
          <w:spacing w:val="-4"/>
        </w:rPr>
        <w:t> </w:t>
      </w:r>
      <w:r>
        <w:rPr/>
        <w:t>overview</w:t>
      </w:r>
      <w:r>
        <w:rPr>
          <w:spacing w:val="-5"/>
        </w:rPr>
        <w:t> </w:t>
      </w:r>
      <w:r>
        <w:rPr/>
        <w:t>of</w:t>
      </w:r>
      <w:r>
        <w:rPr>
          <w:spacing w:val="-3"/>
        </w:rPr>
        <w:t> </w:t>
      </w:r>
      <w:r>
        <w:rPr/>
        <w:t>enrollment</w:t>
      </w:r>
      <w:r>
        <w:rPr>
          <w:spacing w:val="-2"/>
        </w:rPr>
        <w:t> </w:t>
      </w:r>
      <w:r>
        <w:rPr/>
        <w:t>numbers</w:t>
      </w:r>
      <w:r>
        <w:rPr>
          <w:spacing w:val="-4"/>
        </w:rPr>
        <w:t> </w:t>
      </w:r>
      <w:r>
        <w:rPr/>
        <w:t>amongst</w:t>
      </w:r>
      <w:r>
        <w:rPr>
          <w:spacing w:val="-4"/>
        </w:rPr>
        <w:t> </w:t>
      </w:r>
      <w:r>
        <w:rPr/>
        <w:t>graduate</w:t>
      </w:r>
      <w:r>
        <w:rPr>
          <w:spacing w:val="-5"/>
        </w:rPr>
        <w:t> </w:t>
      </w:r>
      <w:r>
        <w:rPr/>
        <w:t>programs.</w:t>
      </w:r>
      <w:r>
        <w:rPr>
          <w:spacing w:val="-4"/>
        </w:rPr>
        <w:t> </w:t>
      </w:r>
      <w:r>
        <w:rPr/>
        <w:t>The</w:t>
      </w:r>
      <w:r>
        <w:rPr>
          <w:spacing w:val="-5"/>
        </w:rPr>
        <w:t> </w:t>
      </w:r>
      <w:r>
        <w:rPr/>
        <w:t>SoE is currently experiencing a decline in Ph.D. and master’s programs, an increase in Black and Latinx graduate students, and a decrease in international students last year. However, the international student population is beginning to level out this year. Following the general overview, S. Lubienski introduced the new offered minor, Race and Racism in Education. Following the introduction to the new graduate minor, S. Lubienski provided faculty members with an overview of the OCAP process, describing what the process entails and answering any specific questions posed by faculty members. Additionally, S. Lubienski reviewed the results of the admissions survey, presenting the lessons learned. Finally, guidance and parameters on doctoral fellowships were presented, including not offering a fellowship unless it is at a minimum worth $500. Graduate advisors were then reminded of the ways students may try to “game” the system. Therefore, graduate Advisors should remain conscious of the impact on the SoE when systems are changed. S. Lubienski also noted the new online course structure.</w:t>
      </w:r>
    </w:p>
    <w:p>
      <w:pPr>
        <w:spacing w:after="0" w:line="259" w:lineRule="auto"/>
        <w:sectPr>
          <w:pgSz w:w="12240" w:h="15840"/>
          <w:pgMar w:header="0" w:footer="1019" w:top="1360" w:bottom="1200" w:left="1320" w:right="1340"/>
        </w:sectPr>
      </w:pPr>
    </w:p>
    <w:p>
      <w:pPr>
        <w:pStyle w:val="BodyText"/>
        <w:spacing w:line="259" w:lineRule="auto" w:before="79"/>
      </w:pPr>
      <w:r>
        <w:rPr/>
        <w:t>Concluding</w:t>
      </w:r>
      <w:r>
        <w:rPr>
          <w:spacing w:val="-3"/>
        </w:rPr>
        <w:t> </w:t>
      </w:r>
      <w:r>
        <w:rPr/>
        <w:t>S.</w:t>
      </w:r>
      <w:r>
        <w:rPr>
          <w:spacing w:val="-3"/>
        </w:rPr>
        <w:t> </w:t>
      </w:r>
      <w:r>
        <w:rPr/>
        <w:t>Lubienski</w:t>
      </w:r>
      <w:r>
        <w:rPr>
          <w:spacing w:val="-5"/>
        </w:rPr>
        <w:t> </w:t>
      </w:r>
      <w:r>
        <w:rPr/>
        <w:t>reminded</w:t>
      </w:r>
      <w:r>
        <w:rPr>
          <w:spacing w:val="-3"/>
        </w:rPr>
        <w:t> </w:t>
      </w:r>
      <w:r>
        <w:rPr/>
        <w:t>faculty</w:t>
      </w:r>
      <w:r>
        <w:rPr>
          <w:spacing w:val="-3"/>
        </w:rPr>
        <w:t> </w:t>
      </w:r>
      <w:r>
        <w:rPr/>
        <w:t>of</w:t>
      </w:r>
      <w:r>
        <w:rPr>
          <w:spacing w:val="-4"/>
        </w:rPr>
        <w:t> </w:t>
      </w:r>
      <w:r>
        <w:rPr/>
        <w:t>the</w:t>
      </w:r>
      <w:r>
        <w:rPr>
          <w:spacing w:val="-4"/>
        </w:rPr>
        <w:t> </w:t>
      </w:r>
      <w:r>
        <w:rPr/>
        <w:t>student</w:t>
      </w:r>
      <w:r>
        <w:rPr>
          <w:spacing w:val="-3"/>
        </w:rPr>
        <w:t> </w:t>
      </w:r>
      <w:r>
        <w:rPr/>
        <w:t>annual</w:t>
      </w:r>
      <w:r>
        <w:rPr>
          <w:spacing w:val="-3"/>
        </w:rPr>
        <w:t> </w:t>
      </w:r>
      <w:r>
        <w:rPr/>
        <w:t>review</w:t>
      </w:r>
      <w:r>
        <w:rPr>
          <w:spacing w:val="-4"/>
        </w:rPr>
        <w:t> </w:t>
      </w:r>
      <w:r>
        <w:rPr/>
        <w:t>process,</w:t>
      </w:r>
      <w:r>
        <w:rPr>
          <w:spacing w:val="-4"/>
        </w:rPr>
        <w:t> </w:t>
      </w:r>
      <w:r>
        <w:rPr/>
        <w:t>which</w:t>
      </w:r>
      <w:r>
        <w:rPr>
          <w:spacing w:val="-3"/>
        </w:rPr>
        <w:t> </w:t>
      </w:r>
      <w:r>
        <w:rPr/>
        <w:t>should</w:t>
      </w:r>
      <w:r>
        <w:rPr>
          <w:spacing w:val="-3"/>
        </w:rPr>
        <w:t> </w:t>
      </w:r>
      <w:r>
        <w:rPr/>
        <w:t>be completed by April 15, and the presence of the emergency fund for graduate students in need.</w:t>
      </w:r>
    </w:p>
    <w:p>
      <w:pPr>
        <w:spacing w:before="160"/>
        <w:ind w:left="120" w:right="0" w:firstLine="0"/>
        <w:jc w:val="left"/>
        <w:rPr>
          <w:i/>
          <w:sz w:val="24"/>
        </w:rPr>
      </w:pPr>
      <w:r>
        <w:rPr>
          <w:i/>
          <w:sz w:val="24"/>
          <w:u w:val="single"/>
        </w:rPr>
        <w:t>Carl</w:t>
      </w:r>
      <w:r>
        <w:rPr>
          <w:i/>
          <w:spacing w:val="-4"/>
          <w:sz w:val="24"/>
          <w:u w:val="single"/>
        </w:rPr>
        <w:t> </w:t>
      </w:r>
      <w:r>
        <w:rPr>
          <w:i/>
          <w:sz w:val="24"/>
          <w:u w:val="single"/>
        </w:rPr>
        <w:t>Darnell</w:t>
      </w:r>
      <w:r>
        <w:rPr>
          <w:i/>
          <w:spacing w:val="-1"/>
          <w:sz w:val="24"/>
          <w:u w:val="single"/>
        </w:rPr>
        <w:t> </w:t>
      </w:r>
      <w:r>
        <w:rPr>
          <w:i/>
          <w:sz w:val="24"/>
          <w:u w:val="single"/>
        </w:rPr>
        <w:t>–</w:t>
      </w:r>
      <w:r>
        <w:rPr>
          <w:i/>
          <w:spacing w:val="-2"/>
          <w:sz w:val="24"/>
          <w:u w:val="single"/>
        </w:rPr>
        <w:t> </w:t>
      </w:r>
      <w:r>
        <w:rPr>
          <w:i/>
          <w:sz w:val="24"/>
          <w:u w:val="single"/>
        </w:rPr>
        <w:t>Assistant</w:t>
      </w:r>
      <w:r>
        <w:rPr>
          <w:i/>
          <w:spacing w:val="-3"/>
          <w:sz w:val="24"/>
          <w:u w:val="single"/>
        </w:rPr>
        <w:t> </w:t>
      </w:r>
      <w:r>
        <w:rPr>
          <w:i/>
          <w:sz w:val="24"/>
          <w:u w:val="single"/>
        </w:rPr>
        <w:t>Dean</w:t>
      </w:r>
      <w:r>
        <w:rPr>
          <w:i/>
          <w:spacing w:val="-1"/>
          <w:sz w:val="24"/>
          <w:u w:val="single"/>
        </w:rPr>
        <w:t> </w:t>
      </w:r>
      <w:r>
        <w:rPr>
          <w:i/>
          <w:sz w:val="24"/>
          <w:u w:val="single"/>
        </w:rPr>
        <w:t>for</w:t>
      </w:r>
      <w:r>
        <w:rPr>
          <w:i/>
          <w:spacing w:val="-1"/>
          <w:sz w:val="24"/>
          <w:u w:val="single"/>
        </w:rPr>
        <w:t> </w:t>
      </w:r>
      <w:r>
        <w:rPr>
          <w:i/>
          <w:sz w:val="24"/>
          <w:u w:val="single"/>
        </w:rPr>
        <w:t>Diversity,</w:t>
      </w:r>
      <w:r>
        <w:rPr>
          <w:i/>
          <w:spacing w:val="-2"/>
          <w:sz w:val="24"/>
          <w:u w:val="single"/>
        </w:rPr>
        <w:t> </w:t>
      </w:r>
      <w:r>
        <w:rPr>
          <w:i/>
          <w:sz w:val="24"/>
          <w:u w:val="single"/>
        </w:rPr>
        <w:t>Equity,</w:t>
      </w:r>
      <w:r>
        <w:rPr>
          <w:i/>
          <w:spacing w:val="-1"/>
          <w:sz w:val="24"/>
          <w:u w:val="single"/>
        </w:rPr>
        <w:t> </w:t>
      </w:r>
      <w:r>
        <w:rPr>
          <w:i/>
          <w:sz w:val="24"/>
          <w:u w:val="single"/>
        </w:rPr>
        <w:t>and</w:t>
      </w:r>
      <w:r>
        <w:rPr>
          <w:i/>
          <w:spacing w:val="-1"/>
          <w:sz w:val="24"/>
          <w:u w:val="single"/>
        </w:rPr>
        <w:t> </w:t>
      </w:r>
      <w:r>
        <w:rPr>
          <w:i/>
          <w:spacing w:val="-2"/>
          <w:sz w:val="24"/>
          <w:u w:val="single"/>
        </w:rPr>
        <w:t>Inclusion</w:t>
      </w:r>
      <w:r>
        <w:rPr>
          <w:i/>
          <w:spacing w:val="40"/>
          <w:sz w:val="24"/>
          <w:u w:val="single"/>
        </w:rPr>
        <w:t> </w:t>
      </w:r>
    </w:p>
    <w:p>
      <w:pPr>
        <w:pStyle w:val="BodyText"/>
        <w:spacing w:line="259" w:lineRule="auto" w:before="182"/>
        <w:ind w:right="83"/>
      </w:pPr>
      <w:r>
        <w:rPr/>
        <w:t>C.</w:t>
      </w:r>
      <w:r>
        <w:rPr>
          <w:spacing w:val="-4"/>
        </w:rPr>
        <w:t> </w:t>
      </w:r>
      <w:r>
        <w:rPr/>
        <w:t>Darnell</w:t>
      </w:r>
      <w:r>
        <w:rPr>
          <w:spacing w:val="-4"/>
        </w:rPr>
        <w:t> </w:t>
      </w:r>
      <w:r>
        <w:rPr/>
        <w:t>advertised</w:t>
      </w:r>
      <w:r>
        <w:rPr>
          <w:spacing w:val="-4"/>
        </w:rPr>
        <w:t> </w:t>
      </w:r>
      <w:r>
        <w:rPr/>
        <w:t>the</w:t>
      </w:r>
      <w:r>
        <w:rPr>
          <w:spacing w:val="-3"/>
        </w:rPr>
        <w:t> </w:t>
      </w:r>
      <w:r>
        <w:rPr/>
        <w:t>Cultural</w:t>
      </w:r>
      <w:r>
        <w:rPr>
          <w:spacing w:val="-4"/>
        </w:rPr>
        <w:t> </w:t>
      </w:r>
      <w:r>
        <w:rPr/>
        <w:t>Engaging</w:t>
      </w:r>
      <w:r>
        <w:rPr>
          <w:spacing w:val="-4"/>
        </w:rPr>
        <w:t> </w:t>
      </w:r>
      <w:r>
        <w:rPr/>
        <w:t>Campus</w:t>
      </w:r>
      <w:r>
        <w:rPr>
          <w:spacing w:val="-4"/>
        </w:rPr>
        <w:t> </w:t>
      </w:r>
      <w:r>
        <w:rPr/>
        <w:t>Environments</w:t>
      </w:r>
      <w:r>
        <w:rPr>
          <w:spacing w:val="-4"/>
        </w:rPr>
        <w:t> </w:t>
      </w:r>
      <w:r>
        <w:rPr/>
        <w:t>Climate</w:t>
      </w:r>
      <w:r>
        <w:rPr>
          <w:spacing w:val="-5"/>
        </w:rPr>
        <w:t> </w:t>
      </w:r>
      <w:r>
        <w:rPr/>
        <w:t>Survey.</w:t>
      </w:r>
      <w:r>
        <w:rPr>
          <w:spacing w:val="-4"/>
        </w:rPr>
        <w:t> </w:t>
      </w:r>
      <w:r>
        <w:rPr/>
        <w:t>The</w:t>
      </w:r>
      <w:r>
        <w:rPr>
          <w:spacing w:val="-3"/>
        </w:rPr>
        <w:t> </w:t>
      </w:r>
      <w:r>
        <w:rPr/>
        <w:t>results from the survey will be discussed at the faculty retreat in the Spring.</w:t>
      </w:r>
    </w:p>
    <w:p>
      <w:pPr>
        <w:spacing w:before="158"/>
        <w:ind w:left="120" w:right="0" w:firstLine="0"/>
        <w:jc w:val="left"/>
        <w:rPr>
          <w:i/>
          <w:sz w:val="24"/>
        </w:rPr>
      </w:pPr>
      <w:r>
        <w:rPr>
          <w:i/>
          <w:sz w:val="24"/>
          <w:u w:val="single"/>
        </w:rPr>
        <w:t>Gayle</w:t>
      </w:r>
      <w:r>
        <w:rPr>
          <w:i/>
          <w:spacing w:val="-3"/>
          <w:sz w:val="24"/>
          <w:u w:val="single"/>
        </w:rPr>
        <w:t> </w:t>
      </w:r>
      <w:r>
        <w:rPr>
          <w:i/>
          <w:sz w:val="24"/>
          <w:u w:val="single"/>
        </w:rPr>
        <w:t>Buck</w:t>
      </w:r>
      <w:r>
        <w:rPr>
          <w:i/>
          <w:spacing w:val="-2"/>
          <w:sz w:val="24"/>
          <w:u w:val="single"/>
        </w:rPr>
        <w:t> </w:t>
      </w:r>
      <w:r>
        <w:rPr>
          <w:i/>
          <w:sz w:val="24"/>
          <w:u w:val="single"/>
        </w:rPr>
        <w:t>–</w:t>
      </w:r>
      <w:r>
        <w:rPr>
          <w:i/>
          <w:spacing w:val="-2"/>
          <w:sz w:val="24"/>
          <w:u w:val="single"/>
        </w:rPr>
        <w:t> </w:t>
      </w:r>
      <w:r>
        <w:rPr>
          <w:i/>
          <w:sz w:val="24"/>
          <w:u w:val="single"/>
        </w:rPr>
        <w:t>Associate Dean</w:t>
      </w:r>
      <w:r>
        <w:rPr>
          <w:i/>
          <w:spacing w:val="-2"/>
          <w:sz w:val="24"/>
          <w:u w:val="single"/>
        </w:rPr>
        <w:t> </w:t>
      </w:r>
      <w:r>
        <w:rPr>
          <w:i/>
          <w:sz w:val="24"/>
          <w:u w:val="single"/>
        </w:rPr>
        <w:t>for</w:t>
      </w:r>
      <w:r>
        <w:rPr>
          <w:i/>
          <w:spacing w:val="-1"/>
          <w:sz w:val="24"/>
          <w:u w:val="single"/>
        </w:rPr>
        <w:t> </w:t>
      </w:r>
      <w:r>
        <w:rPr>
          <w:i/>
          <w:sz w:val="24"/>
          <w:u w:val="single"/>
        </w:rPr>
        <w:t>Research</w:t>
      </w:r>
      <w:r>
        <w:rPr>
          <w:i/>
          <w:spacing w:val="-2"/>
          <w:sz w:val="24"/>
          <w:u w:val="single"/>
        </w:rPr>
        <w:t> </w:t>
      </w:r>
      <w:r>
        <w:rPr>
          <w:i/>
          <w:sz w:val="24"/>
          <w:u w:val="single"/>
        </w:rPr>
        <w:t>&amp;</w:t>
      </w:r>
      <w:r>
        <w:rPr>
          <w:i/>
          <w:spacing w:val="-1"/>
          <w:sz w:val="24"/>
          <w:u w:val="single"/>
        </w:rPr>
        <w:t> </w:t>
      </w:r>
      <w:r>
        <w:rPr>
          <w:i/>
          <w:spacing w:val="-2"/>
          <w:sz w:val="24"/>
          <w:u w:val="single"/>
        </w:rPr>
        <w:t>Development</w:t>
      </w:r>
    </w:p>
    <w:p>
      <w:pPr>
        <w:pStyle w:val="BodyText"/>
        <w:spacing w:line="259" w:lineRule="auto" w:before="182"/>
      </w:pPr>
      <w:r>
        <w:rPr/>
        <w:t>Introduced the newest member of the Research &amp; Development office, Proposal Development Specialist.</w:t>
      </w:r>
      <w:r>
        <w:rPr>
          <w:spacing w:val="-3"/>
        </w:rPr>
        <w:t> </w:t>
      </w:r>
      <w:r>
        <w:rPr/>
        <w:t>G.</w:t>
      </w:r>
      <w:r>
        <w:rPr>
          <w:spacing w:val="-3"/>
        </w:rPr>
        <w:t> </w:t>
      </w:r>
      <w:r>
        <w:rPr/>
        <w:t>Buck,</w:t>
      </w:r>
      <w:r>
        <w:rPr>
          <w:spacing w:val="-3"/>
        </w:rPr>
        <w:t> </w:t>
      </w:r>
      <w:r>
        <w:rPr/>
        <w:t>also</w:t>
      </w:r>
      <w:r>
        <w:rPr>
          <w:spacing w:val="-3"/>
        </w:rPr>
        <w:t> </w:t>
      </w:r>
      <w:r>
        <w:rPr/>
        <w:t>reminded</w:t>
      </w:r>
      <w:r>
        <w:rPr>
          <w:spacing w:val="-3"/>
        </w:rPr>
        <w:t> </w:t>
      </w:r>
      <w:r>
        <w:rPr/>
        <w:t>faculty</w:t>
      </w:r>
      <w:r>
        <w:rPr>
          <w:spacing w:val="-3"/>
        </w:rPr>
        <w:t> </w:t>
      </w:r>
      <w:r>
        <w:rPr/>
        <w:t>of</w:t>
      </w:r>
      <w:r>
        <w:rPr>
          <w:spacing w:val="-4"/>
        </w:rPr>
        <w:t> </w:t>
      </w:r>
      <w:r>
        <w:rPr/>
        <w:t>the</w:t>
      </w:r>
      <w:r>
        <w:rPr>
          <w:spacing w:val="-4"/>
        </w:rPr>
        <w:t> </w:t>
      </w:r>
      <w:r>
        <w:rPr/>
        <w:t>Fall</w:t>
      </w:r>
      <w:r>
        <w:rPr>
          <w:spacing w:val="-3"/>
        </w:rPr>
        <w:t> </w:t>
      </w:r>
      <w:r>
        <w:rPr/>
        <w:t>2021</w:t>
      </w:r>
      <w:r>
        <w:rPr>
          <w:spacing w:val="-3"/>
        </w:rPr>
        <w:t> </w:t>
      </w:r>
      <w:r>
        <w:rPr/>
        <w:t>Internal</w:t>
      </w:r>
      <w:r>
        <w:rPr>
          <w:spacing w:val="-3"/>
        </w:rPr>
        <w:t> </w:t>
      </w:r>
      <w:r>
        <w:rPr/>
        <w:t>Grant</w:t>
      </w:r>
      <w:r>
        <w:rPr>
          <w:spacing w:val="-3"/>
        </w:rPr>
        <w:t> </w:t>
      </w:r>
      <w:r>
        <w:rPr/>
        <w:t>Competition</w:t>
      </w:r>
      <w:r>
        <w:rPr>
          <w:spacing w:val="-3"/>
        </w:rPr>
        <w:t> </w:t>
      </w:r>
      <w:r>
        <w:rPr/>
        <w:t>deadline.</w:t>
      </w:r>
    </w:p>
    <w:p>
      <w:pPr>
        <w:spacing w:before="160"/>
        <w:ind w:left="120" w:right="0" w:firstLine="0"/>
        <w:jc w:val="left"/>
        <w:rPr>
          <w:i/>
          <w:sz w:val="24"/>
        </w:rPr>
      </w:pPr>
      <w:r>
        <w:rPr>
          <w:color w:val="202A35"/>
          <w:sz w:val="24"/>
          <w:u w:val="single" w:color="202A35"/>
        </w:rPr>
        <w:t>Nicky</w:t>
      </w:r>
      <w:r>
        <w:rPr>
          <w:color w:val="202A35"/>
          <w:spacing w:val="-8"/>
          <w:sz w:val="24"/>
          <w:u w:val="single" w:color="202A35"/>
        </w:rPr>
        <w:t> </w:t>
      </w:r>
      <w:r>
        <w:rPr>
          <w:color w:val="202A35"/>
          <w:sz w:val="24"/>
          <w:u w:val="single" w:color="202A35"/>
        </w:rPr>
        <w:t>Bell</w:t>
      </w:r>
      <w:r>
        <w:rPr>
          <w:color w:val="202A35"/>
          <w:spacing w:val="-5"/>
          <w:sz w:val="24"/>
          <w:u w:val="single" w:color="202A35"/>
        </w:rPr>
        <w:t> </w:t>
      </w:r>
      <w:r>
        <w:rPr>
          <w:i/>
          <w:color w:val="202A35"/>
          <w:sz w:val="24"/>
          <w:u w:val="single" w:color="202A35"/>
        </w:rPr>
        <w:t>–</w:t>
      </w:r>
      <w:r>
        <w:rPr>
          <w:i/>
          <w:color w:val="202A35"/>
          <w:spacing w:val="-6"/>
          <w:sz w:val="24"/>
          <w:u w:val="single" w:color="202A35"/>
        </w:rPr>
        <w:t> </w:t>
      </w:r>
      <w:r>
        <w:rPr>
          <w:i/>
          <w:color w:val="202A35"/>
          <w:sz w:val="24"/>
          <w:u w:val="single" w:color="202A35"/>
        </w:rPr>
        <w:t>Director,</w:t>
      </w:r>
      <w:r>
        <w:rPr>
          <w:i/>
          <w:color w:val="202A35"/>
          <w:spacing w:val="-5"/>
          <w:sz w:val="24"/>
          <w:u w:val="single" w:color="202A35"/>
        </w:rPr>
        <w:t> </w:t>
      </w:r>
      <w:r>
        <w:rPr>
          <w:i/>
          <w:color w:val="202A35"/>
          <w:sz w:val="24"/>
          <w:u w:val="single" w:color="202A35"/>
        </w:rPr>
        <w:t>First</w:t>
      </w:r>
      <w:r>
        <w:rPr>
          <w:i/>
          <w:color w:val="202A35"/>
          <w:spacing w:val="-7"/>
          <w:sz w:val="24"/>
          <w:u w:val="single" w:color="202A35"/>
        </w:rPr>
        <w:t> </w:t>
      </w:r>
      <w:r>
        <w:rPr>
          <w:i/>
          <w:color w:val="202A35"/>
          <w:sz w:val="24"/>
          <w:u w:val="single" w:color="202A35"/>
        </w:rPr>
        <w:t>Nations</w:t>
      </w:r>
      <w:r>
        <w:rPr>
          <w:i/>
          <w:color w:val="202A35"/>
          <w:spacing w:val="-8"/>
          <w:sz w:val="24"/>
          <w:u w:val="single" w:color="202A35"/>
        </w:rPr>
        <w:t> </w:t>
      </w:r>
      <w:r>
        <w:rPr>
          <w:i/>
          <w:color w:val="202A35"/>
          <w:sz w:val="24"/>
          <w:u w:val="single" w:color="202A35"/>
        </w:rPr>
        <w:t>Educational</w:t>
      </w:r>
      <w:r>
        <w:rPr>
          <w:i/>
          <w:color w:val="202A35"/>
          <w:spacing w:val="-7"/>
          <w:sz w:val="24"/>
          <w:u w:val="single" w:color="202A35"/>
        </w:rPr>
        <w:t> </w:t>
      </w:r>
      <w:r>
        <w:rPr>
          <w:i/>
          <w:color w:val="202A35"/>
          <w:sz w:val="24"/>
          <w:u w:val="single" w:color="202A35"/>
        </w:rPr>
        <w:t>Cultural</w:t>
      </w:r>
      <w:r>
        <w:rPr>
          <w:i/>
          <w:color w:val="202A35"/>
          <w:spacing w:val="-7"/>
          <w:sz w:val="24"/>
          <w:u w:val="single" w:color="202A35"/>
        </w:rPr>
        <w:t> </w:t>
      </w:r>
      <w:r>
        <w:rPr>
          <w:i/>
          <w:color w:val="202A35"/>
          <w:spacing w:val="-2"/>
          <w:sz w:val="24"/>
          <w:u w:val="single" w:color="202A35"/>
        </w:rPr>
        <w:t>Center</w:t>
      </w:r>
    </w:p>
    <w:p>
      <w:pPr>
        <w:pStyle w:val="BodyText"/>
        <w:spacing w:before="274"/>
        <w:ind w:right="119"/>
      </w:pPr>
      <w:r>
        <w:rPr/>
        <w:t>N. Bell was introduced by Dean Morrone and provided faculty insight on the work and events of the First Nations Educational Cultural Center. This First Nations Educational Cultural Center is one of five cultural centers on campus and was created for native students accustomed to a certain</w:t>
      </w:r>
      <w:r>
        <w:rPr>
          <w:spacing w:val="-3"/>
        </w:rPr>
        <w:t> </w:t>
      </w:r>
      <w:r>
        <w:rPr/>
        <w:t>level</w:t>
      </w:r>
      <w:r>
        <w:rPr>
          <w:spacing w:val="-3"/>
        </w:rPr>
        <w:t> </w:t>
      </w:r>
      <w:r>
        <w:rPr/>
        <w:t>of</w:t>
      </w:r>
      <w:r>
        <w:rPr>
          <w:spacing w:val="-4"/>
        </w:rPr>
        <w:t> </w:t>
      </w:r>
      <w:r>
        <w:rPr/>
        <w:t>support.</w:t>
      </w:r>
      <w:r>
        <w:rPr>
          <w:spacing w:val="-1"/>
        </w:rPr>
        <w:t> </w:t>
      </w:r>
      <w:r>
        <w:rPr/>
        <w:t>N.</w:t>
      </w:r>
      <w:r>
        <w:rPr>
          <w:spacing w:val="-3"/>
        </w:rPr>
        <w:t> </w:t>
      </w:r>
      <w:r>
        <w:rPr/>
        <w:t>Bell</w:t>
      </w:r>
      <w:r>
        <w:rPr>
          <w:spacing w:val="-3"/>
        </w:rPr>
        <w:t> </w:t>
      </w:r>
      <w:r>
        <w:rPr/>
        <w:t>highlighted</w:t>
      </w:r>
      <w:r>
        <w:rPr>
          <w:spacing w:val="-3"/>
        </w:rPr>
        <w:t> </w:t>
      </w:r>
      <w:r>
        <w:rPr/>
        <w:t>the</w:t>
      </w:r>
      <w:r>
        <w:rPr>
          <w:spacing w:val="-4"/>
        </w:rPr>
        <w:t> </w:t>
      </w:r>
      <w:r>
        <w:rPr/>
        <w:t>proper</w:t>
      </w:r>
      <w:r>
        <w:rPr>
          <w:spacing w:val="-4"/>
        </w:rPr>
        <w:t> </w:t>
      </w:r>
      <w:r>
        <w:rPr/>
        <w:t>use</w:t>
      </w:r>
      <w:r>
        <w:rPr>
          <w:spacing w:val="-4"/>
        </w:rPr>
        <w:t> </w:t>
      </w:r>
      <w:r>
        <w:rPr/>
        <w:t>of</w:t>
      </w:r>
      <w:r>
        <w:rPr>
          <w:spacing w:val="-4"/>
        </w:rPr>
        <w:t> </w:t>
      </w:r>
      <w:r>
        <w:rPr/>
        <w:t>land</w:t>
      </w:r>
      <w:r>
        <w:rPr>
          <w:spacing w:val="-3"/>
        </w:rPr>
        <w:t> </w:t>
      </w:r>
      <w:r>
        <w:rPr/>
        <w:t>acknowledgments</w:t>
      </w:r>
      <w:r>
        <w:rPr>
          <w:spacing w:val="-4"/>
        </w:rPr>
        <w:t> </w:t>
      </w:r>
      <w:r>
        <w:rPr/>
        <w:t>and</w:t>
      </w:r>
      <w:r>
        <w:rPr>
          <w:spacing w:val="-3"/>
        </w:rPr>
        <w:t> </w:t>
      </w:r>
      <w:r>
        <w:rPr/>
        <w:t>ways</w:t>
      </w:r>
      <w:r>
        <w:rPr>
          <w:spacing w:val="-3"/>
        </w:rPr>
        <w:t> </w:t>
      </w:r>
      <w:r>
        <w:rPr/>
        <w:t>to indigenize spaces within the classroom and SoE setting.</w:t>
      </w:r>
    </w:p>
    <w:p>
      <w:pPr>
        <w:pStyle w:val="BodyText"/>
        <w:ind w:left="0"/>
      </w:pPr>
    </w:p>
    <w:p>
      <w:pPr>
        <w:spacing w:before="0"/>
        <w:ind w:left="120" w:right="0" w:firstLine="0"/>
        <w:jc w:val="left"/>
        <w:rPr>
          <w:i/>
          <w:sz w:val="24"/>
        </w:rPr>
      </w:pPr>
      <w:r>
        <w:rPr>
          <w:i/>
          <w:sz w:val="24"/>
          <w:u w:val="single"/>
        </w:rPr>
        <w:t>Jessica</w:t>
      </w:r>
      <w:r>
        <w:rPr>
          <w:i/>
          <w:spacing w:val="-4"/>
          <w:sz w:val="24"/>
          <w:u w:val="single"/>
        </w:rPr>
        <w:t> </w:t>
      </w:r>
      <w:r>
        <w:rPr>
          <w:i/>
          <w:sz w:val="24"/>
          <w:u w:val="single"/>
        </w:rPr>
        <w:t>Lester</w:t>
      </w:r>
      <w:r>
        <w:rPr>
          <w:i/>
          <w:spacing w:val="-1"/>
          <w:sz w:val="24"/>
          <w:u w:val="single"/>
        </w:rPr>
        <w:t> </w:t>
      </w:r>
      <w:r>
        <w:rPr>
          <w:i/>
          <w:sz w:val="24"/>
          <w:u w:val="single"/>
        </w:rPr>
        <w:t>&amp;</w:t>
      </w:r>
      <w:r>
        <w:rPr>
          <w:i/>
          <w:spacing w:val="-2"/>
          <w:sz w:val="24"/>
          <w:u w:val="single"/>
        </w:rPr>
        <w:t> </w:t>
      </w:r>
      <w:r>
        <w:rPr>
          <w:i/>
          <w:sz w:val="24"/>
          <w:u w:val="single"/>
        </w:rPr>
        <w:t>Dubravka</w:t>
      </w:r>
      <w:r>
        <w:rPr>
          <w:i/>
          <w:spacing w:val="-2"/>
          <w:sz w:val="24"/>
          <w:u w:val="single"/>
        </w:rPr>
        <w:t> </w:t>
      </w:r>
      <w:r>
        <w:rPr>
          <w:i/>
          <w:sz w:val="24"/>
          <w:u w:val="single"/>
        </w:rPr>
        <w:t>Svetina</w:t>
      </w:r>
      <w:r>
        <w:rPr>
          <w:i/>
          <w:spacing w:val="-2"/>
          <w:sz w:val="24"/>
          <w:u w:val="single"/>
        </w:rPr>
        <w:t> </w:t>
      </w:r>
      <w:r>
        <w:rPr>
          <w:i/>
          <w:sz w:val="24"/>
          <w:u w:val="single"/>
        </w:rPr>
        <w:t>Valdivia</w:t>
      </w:r>
      <w:r>
        <w:rPr>
          <w:i/>
          <w:spacing w:val="-1"/>
          <w:sz w:val="24"/>
          <w:u w:val="single"/>
        </w:rPr>
        <w:t> </w:t>
      </w:r>
      <w:r>
        <w:rPr>
          <w:i/>
          <w:sz w:val="24"/>
          <w:u w:val="single"/>
        </w:rPr>
        <w:t>-</w:t>
      </w:r>
      <w:r>
        <w:rPr>
          <w:i/>
          <w:spacing w:val="-2"/>
          <w:sz w:val="24"/>
          <w:u w:val="single"/>
        </w:rPr>
        <w:t> </w:t>
      </w:r>
      <w:r>
        <w:rPr>
          <w:i/>
          <w:sz w:val="24"/>
          <w:u w:val="single"/>
        </w:rPr>
        <w:t>Bloomington</w:t>
      </w:r>
      <w:r>
        <w:rPr>
          <w:i/>
          <w:spacing w:val="-2"/>
          <w:sz w:val="24"/>
          <w:u w:val="single"/>
        </w:rPr>
        <w:t> </w:t>
      </w:r>
      <w:r>
        <w:rPr>
          <w:i/>
          <w:sz w:val="24"/>
          <w:u w:val="single"/>
        </w:rPr>
        <w:t>Faculty</w:t>
      </w:r>
      <w:r>
        <w:rPr>
          <w:i/>
          <w:spacing w:val="-2"/>
          <w:sz w:val="24"/>
          <w:u w:val="single"/>
        </w:rPr>
        <w:t> </w:t>
      </w:r>
      <w:r>
        <w:rPr>
          <w:i/>
          <w:sz w:val="24"/>
          <w:u w:val="single"/>
        </w:rPr>
        <w:t>Council</w:t>
      </w:r>
      <w:r>
        <w:rPr>
          <w:i/>
          <w:spacing w:val="-1"/>
          <w:sz w:val="24"/>
          <w:u w:val="single"/>
        </w:rPr>
        <w:t> </w:t>
      </w:r>
      <w:r>
        <w:rPr>
          <w:i/>
          <w:spacing w:val="-2"/>
          <w:sz w:val="24"/>
          <w:u w:val="single"/>
        </w:rPr>
        <w:t>Updates</w:t>
      </w:r>
      <w:r>
        <w:rPr>
          <w:i/>
          <w:spacing w:val="40"/>
          <w:sz w:val="24"/>
          <w:u w:val="single"/>
        </w:rPr>
        <w:t> </w:t>
      </w:r>
    </w:p>
    <w:p>
      <w:pPr>
        <w:pStyle w:val="BodyText"/>
        <w:spacing w:line="259" w:lineRule="auto" w:before="182"/>
        <w:ind w:right="115"/>
      </w:pPr>
      <w:r>
        <w:rPr/>
        <w:t>J. Lester recognized the Bloomington Faculty Council (BFC) representatives and provided an overview of the BFC committees, where to find meeting recordings, minutes, and notes. Additional updates included the search committee for the next Provost holding an open forum</w:t>
      </w:r>
      <w:r>
        <w:rPr>
          <w:spacing w:val="40"/>
        </w:rPr>
        <w:t> </w:t>
      </w:r>
      <w:r>
        <w:rPr/>
        <w:t>but</w:t>
      </w:r>
      <w:r>
        <w:rPr>
          <w:spacing w:val="-3"/>
        </w:rPr>
        <w:t> </w:t>
      </w:r>
      <w:r>
        <w:rPr/>
        <w:t>had</w:t>
      </w:r>
      <w:r>
        <w:rPr>
          <w:spacing w:val="-3"/>
        </w:rPr>
        <w:t> </w:t>
      </w:r>
      <w:r>
        <w:rPr/>
        <w:t>poor</w:t>
      </w:r>
      <w:r>
        <w:rPr>
          <w:spacing w:val="-4"/>
        </w:rPr>
        <w:t> </w:t>
      </w:r>
      <w:r>
        <w:rPr/>
        <w:t>attendance.</w:t>
      </w:r>
      <w:r>
        <w:rPr>
          <w:spacing w:val="-2"/>
        </w:rPr>
        <w:t> </w:t>
      </w:r>
      <w:r>
        <w:rPr/>
        <w:t>Due</w:t>
      </w:r>
      <w:r>
        <w:rPr>
          <w:spacing w:val="-4"/>
        </w:rPr>
        <w:t> </w:t>
      </w:r>
      <w:r>
        <w:rPr/>
        <w:t>to</w:t>
      </w:r>
      <w:r>
        <w:rPr>
          <w:spacing w:val="-3"/>
        </w:rPr>
        <w:t> </w:t>
      </w:r>
      <w:r>
        <w:rPr/>
        <w:t>minimal</w:t>
      </w:r>
      <w:r>
        <w:rPr>
          <w:spacing w:val="-3"/>
        </w:rPr>
        <w:t> </w:t>
      </w:r>
      <w:r>
        <w:rPr/>
        <w:t>attendance,</w:t>
      </w:r>
      <w:r>
        <w:rPr>
          <w:spacing w:val="-3"/>
        </w:rPr>
        <w:t> </w:t>
      </w:r>
      <w:r>
        <w:rPr/>
        <w:t>feedback</w:t>
      </w:r>
      <w:r>
        <w:rPr>
          <w:spacing w:val="-3"/>
        </w:rPr>
        <w:t> </w:t>
      </w:r>
      <w:r>
        <w:rPr/>
        <w:t>is</w:t>
      </w:r>
      <w:r>
        <w:rPr>
          <w:spacing w:val="-3"/>
        </w:rPr>
        <w:t> </w:t>
      </w:r>
      <w:r>
        <w:rPr/>
        <w:t>still</w:t>
      </w:r>
      <w:r>
        <w:rPr>
          <w:spacing w:val="-3"/>
        </w:rPr>
        <w:t> </w:t>
      </w:r>
      <w:r>
        <w:rPr/>
        <w:t>needed</w:t>
      </w:r>
      <w:r>
        <w:rPr>
          <w:spacing w:val="-3"/>
        </w:rPr>
        <w:t> </w:t>
      </w:r>
      <w:r>
        <w:rPr/>
        <w:t>and</w:t>
      </w:r>
      <w:r>
        <w:rPr>
          <w:spacing w:val="-3"/>
        </w:rPr>
        <w:t> </w:t>
      </w:r>
      <w:r>
        <w:rPr/>
        <w:t>being</w:t>
      </w:r>
      <w:r>
        <w:rPr>
          <w:spacing w:val="-3"/>
        </w:rPr>
        <w:t> </w:t>
      </w:r>
      <w:r>
        <w:rPr/>
        <w:t>requested by faculty members. In addition, the Bloomington AAUP statement for the Presidential search process</w:t>
      </w:r>
      <w:r>
        <w:rPr>
          <w:spacing w:val="-2"/>
        </w:rPr>
        <w:t> </w:t>
      </w:r>
      <w:r>
        <w:rPr/>
        <w:t>has</w:t>
      </w:r>
      <w:r>
        <w:rPr>
          <w:spacing w:val="-2"/>
        </w:rPr>
        <w:t> </w:t>
      </w:r>
      <w:r>
        <w:rPr/>
        <w:t>been</w:t>
      </w:r>
      <w:r>
        <w:rPr>
          <w:spacing w:val="-2"/>
        </w:rPr>
        <w:t> </w:t>
      </w:r>
      <w:r>
        <w:rPr/>
        <w:t>flagged, as</w:t>
      </w:r>
      <w:r>
        <w:rPr>
          <w:spacing w:val="-2"/>
        </w:rPr>
        <w:t> </w:t>
      </w:r>
      <w:r>
        <w:rPr/>
        <w:t>it</w:t>
      </w:r>
      <w:r>
        <w:rPr>
          <w:spacing w:val="-2"/>
        </w:rPr>
        <w:t> </w:t>
      </w:r>
      <w:r>
        <w:rPr/>
        <w:t>does</w:t>
      </w:r>
      <w:r>
        <w:rPr>
          <w:spacing w:val="-2"/>
        </w:rPr>
        <w:t> </w:t>
      </w:r>
      <w:r>
        <w:rPr/>
        <w:t>not</w:t>
      </w:r>
      <w:r>
        <w:rPr>
          <w:spacing w:val="-2"/>
        </w:rPr>
        <w:t> </w:t>
      </w:r>
      <w:r>
        <w:rPr/>
        <w:t>align</w:t>
      </w:r>
      <w:r>
        <w:rPr>
          <w:spacing w:val="-2"/>
        </w:rPr>
        <w:t> </w:t>
      </w:r>
      <w:r>
        <w:rPr/>
        <w:t>with</w:t>
      </w:r>
      <w:r>
        <w:rPr>
          <w:spacing w:val="-2"/>
        </w:rPr>
        <w:t> </w:t>
      </w:r>
      <w:r>
        <w:rPr/>
        <w:t>AAUP</w:t>
      </w:r>
      <w:r>
        <w:rPr>
          <w:spacing w:val="-2"/>
        </w:rPr>
        <w:t> </w:t>
      </w:r>
      <w:r>
        <w:rPr/>
        <w:t>standards.</w:t>
      </w:r>
      <w:r>
        <w:rPr>
          <w:spacing w:val="-2"/>
        </w:rPr>
        <w:t> </w:t>
      </w:r>
      <w:r>
        <w:rPr/>
        <w:t>Lastly, J.</w:t>
      </w:r>
      <w:r>
        <w:rPr>
          <w:spacing w:val="-2"/>
        </w:rPr>
        <w:t> </w:t>
      </w:r>
      <w:r>
        <w:rPr/>
        <w:t>Lester</w:t>
      </w:r>
      <w:r>
        <w:rPr>
          <w:spacing w:val="-3"/>
        </w:rPr>
        <w:t> </w:t>
      </w:r>
      <w:r>
        <w:rPr/>
        <w:t>provided an update from the BFC Student Affairs Committee. The primary policy action of the committee is policy revision. A new policy has been created that shortens the time frame for appeals and standardizes the appeal process. This policy will be in effect in Fall 2022.</w:t>
      </w:r>
    </w:p>
    <w:p>
      <w:pPr>
        <w:pStyle w:val="BodyText"/>
        <w:spacing w:before="159"/>
        <w:ind w:left="0"/>
      </w:pPr>
    </w:p>
    <w:p>
      <w:pPr>
        <w:spacing w:before="0"/>
        <w:ind w:left="120" w:right="0" w:firstLine="0"/>
        <w:jc w:val="left"/>
        <w:rPr>
          <w:i/>
          <w:sz w:val="24"/>
        </w:rPr>
      </w:pPr>
      <w:r>
        <w:rPr>
          <w:b/>
          <w:color w:val="202A35"/>
          <w:sz w:val="24"/>
        </w:rPr>
        <w:t>Q</w:t>
      </w:r>
      <w:r>
        <w:rPr>
          <w:b/>
          <w:color w:val="202A35"/>
          <w:spacing w:val="-2"/>
          <w:sz w:val="24"/>
        </w:rPr>
        <w:t> </w:t>
      </w:r>
      <w:r>
        <w:rPr>
          <w:b/>
          <w:color w:val="202A35"/>
          <w:sz w:val="24"/>
        </w:rPr>
        <w:t>&amp;</w:t>
      </w:r>
      <w:r>
        <w:rPr>
          <w:b/>
          <w:color w:val="202A35"/>
          <w:spacing w:val="-2"/>
          <w:sz w:val="24"/>
        </w:rPr>
        <w:t> </w:t>
      </w:r>
      <w:r>
        <w:rPr>
          <w:b/>
          <w:color w:val="202A35"/>
          <w:sz w:val="24"/>
        </w:rPr>
        <w:t>A</w:t>
      </w:r>
      <w:r>
        <w:rPr>
          <w:b/>
          <w:color w:val="202A35"/>
          <w:spacing w:val="-4"/>
          <w:sz w:val="24"/>
        </w:rPr>
        <w:t> </w:t>
      </w:r>
      <w:r>
        <w:rPr>
          <w:b/>
          <w:color w:val="202A35"/>
          <w:sz w:val="24"/>
        </w:rPr>
        <w:t>and</w:t>
      </w:r>
      <w:r>
        <w:rPr>
          <w:b/>
          <w:color w:val="202A35"/>
          <w:spacing w:val="-2"/>
          <w:sz w:val="24"/>
        </w:rPr>
        <w:t> </w:t>
      </w:r>
      <w:r>
        <w:rPr>
          <w:b/>
          <w:color w:val="202A35"/>
          <w:sz w:val="24"/>
        </w:rPr>
        <w:t>Wrap-up</w:t>
      </w:r>
      <w:r>
        <w:rPr>
          <w:b/>
          <w:color w:val="202A35"/>
          <w:spacing w:val="-1"/>
          <w:sz w:val="24"/>
        </w:rPr>
        <w:t> </w:t>
      </w:r>
      <w:r>
        <w:rPr>
          <w:i/>
          <w:color w:val="202A35"/>
          <w:sz w:val="24"/>
        </w:rPr>
        <w:t>Dean</w:t>
      </w:r>
      <w:r>
        <w:rPr>
          <w:i/>
          <w:color w:val="202A35"/>
          <w:spacing w:val="-2"/>
          <w:sz w:val="24"/>
        </w:rPr>
        <w:t> Morrone</w:t>
      </w:r>
    </w:p>
    <w:p>
      <w:pPr>
        <w:pStyle w:val="BodyText"/>
        <w:ind w:right="236"/>
      </w:pPr>
      <w:r>
        <w:rPr/>
        <w:t>A request for a homestay for six incoming international students was noted, along with upcoming</w:t>
      </w:r>
      <w:r>
        <w:rPr>
          <w:spacing w:val="-4"/>
        </w:rPr>
        <w:t> </w:t>
      </w:r>
      <w:r>
        <w:rPr/>
        <w:t>school</w:t>
      </w:r>
      <w:r>
        <w:rPr>
          <w:spacing w:val="-4"/>
        </w:rPr>
        <w:t> </w:t>
      </w:r>
      <w:r>
        <w:rPr/>
        <w:t>events.</w:t>
      </w:r>
      <w:r>
        <w:rPr>
          <w:spacing w:val="-2"/>
        </w:rPr>
        <w:t> </w:t>
      </w:r>
      <w:r>
        <w:rPr/>
        <w:t>Lastly,</w:t>
      </w:r>
      <w:r>
        <w:rPr>
          <w:spacing w:val="-4"/>
        </w:rPr>
        <w:t> </w:t>
      </w:r>
      <w:r>
        <w:rPr/>
        <w:t>Dean</w:t>
      </w:r>
      <w:r>
        <w:rPr>
          <w:spacing w:val="-4"/>
        </w:rPr>
        <w:t> </w:t>
      </w:r>
      <w:r>
        <w:rPr/>
        <w:t>Morrone</w:t>
      </w:r>
      <w:r>
        <w:rPr>
          <w:spacing w:val="-5"/>
        </w:rPr>
        <w:t> </w:t>
      </w:r>
      <w:r>
        <w:rPr/>
        <w:t>reminded</w:t>
      </w:r>
      <w:r>
        <w:rPr>
          <w:spacing w:val="-4"/>
        </w:rPr>
        <w:t> </w:t>
      </w:r>
      <w:r>
        <w:rPr/>
        <w:t>faculty</w:t>
      </w:r>
      <w:r>
        <w:rPr>
          <w:spacing w:val="-4"/>
        </w:rPr>
        <w:t> </w:t>
      </w:r>
      <w:r>
        <w:rPr/>
        <w:t>members</w:t>
      </w:r>
      <w:r>
        <w:rPr>
          <w:spacing w:val="-2"/>
        </w:rPr>
        <w:t> </w:t>
      </w:r>
      <w:r>
        <w:rPr/>
        <w:t>to</w:t>
      </w:r>
      <w:r>
        <w:rPr>
          <w:spacing w:val="-4"/>
        </w:rPr>
        <w:t> </w:t>
      </w:r>
      <w:r>
        <w:rPr/>
        <w:t>attend</w:t>
      </w:r>
      <w:r>
        <w:rPr>
          <w:spacing w:val="-4"/>
        </w:rPr>
        <w:t> </w:t>
      </w:r>
      <w:r>
        <w:rPr/>
        <w:t>the Inauguration of the 19</w:t>
      </w:r>
      <w:r>
        <w:rPr>
          <w:vertAlign w:val="superscript"/>
        </w:rPr>
        <w:t>th</w:t>
      </w:r>
      <w:r>
        <w:rPr>
          <w:vertAlign w:val="baseline"/>
        </w:rPr>
        <w:t> president of IU.</w:t>
      </w:r>
    </w:p>
    <w:p>
      <w:pPr>
        <w:pStyle w:val="Heading1"/>
        <w:spacing w:line="550" w:lineRule="atLeast"/>
        <w:ind w:right="7924"/>
      </w:pPr>
      <w:r>
        <w:rPr>
          <w:color w:val="202A35"/>
          <w:spacing w:val="-2"/>
        </w:rPr>
        <w:t>Adjournment </w:t>
      </w:r>
      <w:bookmarkStart w:name="Save the dates:" w:id="2"/>
      <w:bookmarkEnd w:id="2"/>
      <w:r>
        <w:rPr>
          <w:color w:val="202A35"/>
        </w:rPr>
      </w:r>
      <w:r>
        <w:rPr/>
        <w:t>Save</w:t>
      </w:r>
      <w:r>
        <w:rPr>
          <w:spacing w:val="-5"/>
        </w:rPr>
        <w:t> </w:t>
      </w:r>
      <w:r>
        <w:rPr/>
        <w:t>the</w:t>
      </w:r>
      <w:r>
        <w:rPr>
          <w:spacing w:val="-1"/>
        </w:rPr>
        <w:t> </w:t>
      </w:r>
      <w:r>
        <w:rPr>
          <w:spacing w:val="-2"/>
        </w:rPr>
        <w:t>dates:</w:t>
      </w:r>
    </w:p>
    <w:p>
      <w:pPr>
        <w:pStyle w:val="BodyText"/>
        <w:spacing w:before="14"/>
        <w:ind w:left="600"/>
      </w:pPr>
      <w:r>
        <w:rPr/>
        <w:t></w:t>
      </w:r>
      <w:r>
        <w:rPr>
          <w:spacing w:val="23"/>
        </w:rPr>
        <w:t>  </w:t>
      </w:r>
      <w:r>
        <w:rPr/>
        <w:t>December</w:t>
      </w:r>
      <w:r>
        <w:rPr>
          <w:spacing w:val="-2"/>
        </w:rPr>
        <w:t> </w:t>
      </w:r>
      <w:r>
        <w:rPr/>
        <w:t>10</w:t>
      </w:r>
      <w:r>
        <w:rPr>
          <w:spacing w:val="-1"/>
        </w:rPr>
        <w:t> </w:t>
      </w:r>
      <w:r>
        <w:rPr/>
        <w:t>–</w:t>
      </w:r>
      <w:r>
        <w:rPr>
          <w:spacing w:val="-1"/>
        </w:rPr>
        <w:t> </w:t>
      </w:r>
      <w:r>
        <w:rPr/>
        <w:t>5:30</w:t>
      </w:r>
      <w:r>
        <w:rPr>
          <w:spacing w:val="-1"/>
        </w:rPr>
        <w:t> </w:t>
      </w:r>
      <w:r>
        <w:rPr/>
        <w:t>–</w:t>
      </w:r>
      <w:r>
        <w:rPr>
          <w:spacing w:val="-1"/>
        </w:rPr>
        <w:t> </w:t>
      </w:r>
      <w:r>
        <w:rPr/>
        <w:t>8:30</w:t>
      </w:r>
      <w:r>
        <w:rPr>
          <w:spacing w:val="-1"/>
        </w:rPr>
        <w:t> </w:t>
      </w:r>
      <w:r>
        <w:rPr/>
        <w:t>pm</w:t>
      </w:r>
      <w:r>
        <w:rPr>
          <w:spacing w:val="-1"/>
        </w:rPr>
        <w:t> </w:t>
      </w:r>
      <w:r>
        <w:rPr>
          <w:color w:val="202A35"/>
        </w:rPr>
        <w:t>–</w:t>
      </w:r>
      <w:r>
        <w:rPr>
          <w:color w:val="202A35"/>
          <w:spacing w:val="-1"/>
        </w:rPr>
        <w:t> </w:t>
      </w:r>
      <w:r>
        <w:rPr/>
        <w:t>Winter</w:t>
      </w:r>
      <w:r>
        <w:rPr>
          <w:spacing w:val="-2"/>
        </w:rPr>
        <w:t> </w:t>
      </w:r>
      <w:r>
        <w:rPr/>
        <w:t>Holiday</w:t>
      </w:r>
      <w:r>
        <w:rPr>
          <w:spacing w:val="-1"/>
        </w:rPr>
        <w:t> </w:t>
      </w:r>
      <w:r>
        <w:rPr/>
        <w:t>Celebration</w:t>
      </w:r>
      <w:r>
        <w:rPr>
          <w:spacing w:val="-1"/>
        </w:rPr>
        <w:t> </w:t>
      </w:r>
      <w:r>
        <w:rPr>
          <w:spacing w:val="-2"/>
        </w:rPr>
        <w:t>Reception</w:t>
      </w:r>
    </w:p>
    <w:p>
      <w:pPr>
        <w:pStyle w:val="BodyText"/>
        <w:spacing w:before="8"/>
        <w:ind w:left="600"/>
      </w:pPr>
      <w:r>
        <w:rPr/>
        <w:t></w:t>
      </w:r>
      <w:r>
        <w:rPr>
          <w:spacing w:val="25"/>
        </w:rPr>
        <w:t>  </w:t>
      </w:r>
      <w:r>
        <w:rPr/>
        <w:t>Friday,</w:t>
      </w:r>
      <w:r>
        <w:rPr>
          <w:spacing w:val="-1"/>
        </w:rPr>
        <w:t> </w:t>
      </w:r>
      <w:r>
        <w:rPr/>
        <w:t>April 30</w:t>
      </w:r>
      <w:r>
        <w:rPr>
          <w:spacing w:val="-1"/>
        </w:rPr>
        <w:t> </w:t>
      </w:r>
      <w:r>
        <w:rPr/>
        <w:t>–</w:t>
      </w:r>
      <w:r>
        <w:rPr>
          <w:spacing w:val="-1"/>
        </w:rPr>
        <w:t> </w:t>
      </w:r>
      <w:r>
        <w:rPr/>
        <w:t>Noon</w:t>
      </w:r>
      <w:r>
        <w:rPr>
          <w:spacing w:val="-1"/>
        </w:rPr>
        <w:t> </w:t>
      </w:r>
      <w:r>
        <w:rPr/>
        <w:t>–</w:t>
      </w:r>
      <w:r>
        <w:rPr>
          <w:spacing w:val="-1"/>
        </w:rPr>
        <w:t> </w:t>
      </w:r>
      <w:r>
        <w:rPr/>
        <w:t>1:00 pm</w:t>
      </w:r>
      <w:r>
        <w:rPr>
          <w:spacing w:val="-1"/>
        </w:rPr>
        <w:t> </w:t>
      </w:r>
      <w:r>
        <w:rPr>
          <w:color w:val="202A35"/>
        </w:rPr>
        <w:t>–</w:t>
      </w:r>
      <w:r>
        <w:rPr>
          <w:color w:val="202A35"/>
          <w:spacing w:val="-4"/>
        </w:rPr>
        <w:t> </w:t>
      </w:r>
      <w:r>
        <w:rPr/>
        <w:t>Town</w:t>
      </w:r>
      <w:r>
        <w:rPr>
          <w:spacing w:val="-2"/>
        </w:rPr>
        <w:t> </w:t>
      </w:r>
      <w:r>
        <w:rPr/>
        <w:t>Hall</w:t>
      </w:r>
      <w:r>
        <w:rPr>
          <w:spacing w:val="-2"/>
        </w:rPr>
        <w:t> Meeting</w:t>
      </w:r>
    </w:p>
    <w:sectPr>
      <w:pgSz w:w="12240" w:h="15840"/>
      <w:pgMar w:header="0" w:footer="1019" w:top="1360" w:bottom="1200" w:left="132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514112">
              <wp:simplePos x="0" y="0"/>
              <wp:positionH relativeFrom="page">
                <wp:posOffset>3813047</wp:posOffset>
              </wp:positionH>
              <wp:positionV relativeFrom="page">
                <wp:posOffset>9271534</wp:posOffset>
              </wp:positionV>
              <wp:extent cx="159385" cy="18097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9385" cy="180975"/>
                      </a:xfrm>
                      <a:prstGeom prst="rect">
                        <a:avLst/>
                      </a:prstGeom>
                    </wps:spPr>
                    <wps:txbx>
                      <w:txbxContent>
                        <w:p>
                          <w:pPr>
                            <w:spacing w:before="11"/>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1</w:t>
                          </w:r>
                          <w:r>
                            <w:rPr>
                              <w:spacing w:val="-10"/>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0.239990pt;margin-top:730.042114pt;width:12.55pt;height:14.25pt;mso-position-horizontal-relative:page;mso-position-vertical-relative:page;z-index:-15802368" type="#_x0000_t202" id="docshape1" filled="false" stroked="false">
              <v:textbox inset="0,0,0,0">
                <w:txbxContent>
                  <w:p>
                    <w:pPr>
                      <w:spacing w:before="11"/>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1</w:t>
                    </w:r>
                    <w:r>
                      <w:rPr>
                        <w:spacing w:val="-10"/>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84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714" w:hanging="360"/>
      </w:pPr>
      <w:rPr>
        <w:rFonts w:hint="default"/>
        <w:lang w:val="en-US" w:eastAsia="en-US" w:bidi="ar-SA"/>
      </w:rPr>
    </w:lvl>
    <w:lvl w:ilvl="2">
      <w:start w:val="0"/>
      <w:numFmt w:val="bullet"/>
      <w:lvlText w:val="•"/>
      <w:lvlJc w:val="left"/>
      <w:pPr>
        <w:ind w:left="2588" w:hanging="360"/>
      </w:pPr>
      <w:rPr>
        <w:rFonts w:hint="default"/>
        <w:lang w:val="en-US" w:eastAsia="en-US" w:bidi="ar-SA"/>
      </w:rPr>
    </w:lvl>
    <w:lvl w:ilvl="3">
      <w:start w:val="0"/>
      <w:numFmt w:val="bullet"/>
      <w:lvlText w:val="•"/>
      <w:lvlJc w:val="left"/>
      <w:pPr>
        <w:ind w:left="3462" w:hanging="360"/>
      </w:pPr>
      <w:rPr>
        <w:rFonts w:hint="default"/>
        <w:lang w:val="en-US" w:eastAsia="en-US" w:bidi="ar-SA"/>
      </w:rPr>
    </w:lvl>
    <w:lvl w:ilvl="4">
      <w:start w:val="0"/>
      <w:numFmt w:val="bullet"/>
      <w:lvlText w:val="•"/>
      <w:lvlJc w:val="left"/>
      <w:pPr>
        <w:ind w:left="4336" w:hanging="360"/>
      </w:pPr>
      <w:rPr>
        <w:rFonts w:hint="default"/>
        <w:lang w:val="en-US" w:eastAsia="en-US" w:bidi="ar-SA"/>
      </w:rPr>
    </w:lvl>
    <w:lvl w:ilvl="5">
      <w:start w:val="0"/>
      <w:numFmt w:val="bullet"/>
      <w:lvlText w:val="•"/>
      <w:lvlJc w:val="left"/>
      <w:pPr>
        <w:ind w:left="5210" w:hanging="360"/>
      </w:pPr>
      <w:rPr>
        <w:rFonts w:hint="default"/>
        <w:lang w:val="en-US" w:eastAsia="en-US" w:bidi="ar-SA"/>
      </w:rPr>
    </w:lvl>
    <w:lvl w:ilvl="6">
      <w:start w:val="0"/>
      <w:numFmt w:val="bullet"/>
      <w:lvlText w:val="•"/>
      <w:lvlJc w:val="left"/>
      <w:pPr>
        <w:ind w:left="6084" w:hanging="360"/>
      </w:pPr>
      <w:rPr>
        <w:rFonts w:hint="default"/>
        <w:lang w:val="en-US" w:eastAsia="en-US" w:bidi="ar-SA"/>
      </w:rPr>
    </w:lvl>
    <w:lvl w:ilvl="7">
      <w:start w:val="0"/>
      <w:numFmt w:val="bullet"/>
      <w:lvlText w:val="•"/>
      <w:lvlJc w:val="left"/>
      <w:pPr>
        <w:ind w:left="6958" w:hanging="360"/>
      </w:pPr>
      <w:rPr>
        <w:rFonts w:hint="default"/>
        <w:lang w:val="en-US" w:eastAsia="en-US" w:bidi="ar-SA"/>
      </w:rPr>
    </w:lvl>
    <w:lvl w:ilvl="8">
      <w:start w:val="0"/>
      <w:numFmt w:val="bullet"/>
      <w:lvlText w:val="•"/>
      <w:lvlJc w:val="left"/>
      <w:pPr>
        <w:ind w:left="7832" w:hanging="360"/>
      </w:pPr>
      <w:rPr>
        <w:rFonts w:hint="default"/>
        <w:lang w:val="en-US" w:eastAsia="en-US" w:bidi="ar-SA"/>
      </w:rPr>
    </w:lvl>
  </w:abstractNum>
  <w:abstractNum w:abstractNumId="0">
    <w:multiLevelType w:val="hybridMultilevel"/>
    <w:lvl w:ilvl="0">
      <w:start w:val="1"/>
      <w:numFmt w:val="decimal"/>
      <w:lvlText w:val="%1."/>
      <w:lvlJc w:val="left"/>
      <w:pPr>
        <w:ind w:left="84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714" w:hanging="360"/>
      </w:pPr>
      <w:rPr>
        <w:rFonts w:hint="default"/>
        <w:lang w:val="en-US" w:eastAsia="en-US" w:bidi="ar-SA"/>
      </w:rPr>
    </w:lvl>
    <w:lvl w:ilvl="2">
      <w:start w:val="0"/>
      <w:numFmt w:val="bullet"/>
      <w:lvlText w:val="•"/>
      <w:lvlJc w:val="left"/>
      <w:pPr>
        <w:ind w:left="2588" w:hanging="360"/>
      </w:pPr>
      <w:rPr>
        <w:rFonts w:hint="default"/>
        <w:lang w:val="en-US" w:eastAsia="en-US" w:bidi="ar-SA"/>
      </w:rPr>
    </w:lvl>
    <w:lvl w:ilvl="3">
      <w:start w:val="0"/>
      <w:numFmt w:val="bullet"/>
      <w:lvlText w:val="•"/>
      <w:lvlJc w:val="left"/>
      <w:pPr>
        <w:ind w:left="3462" w:hanging="360"/>
      </w:pPr>
      <w:rPr>
        <w:rFonts w:hint="default"/>
        <w:lang w:val="en-US" w:eastAsia="en-US" w:bidi="ar-SA"/>
      </w:rPr>
    </w:lvl>
    <w:lvl w:ilvl="4">
      <w:start w:val="0"/>
      <w:numFmt w:val="bullet"/>
      <w:lvlText w:val="•"/>
      <w:lvlJc w:val="left"/>
      <w:pPr>
        <w:ind w:left="4336" w:hanging="360"/>
      </w:pPr>
      <w:rPr>
        <w:rFonts w:hint="default"/>
        <w:lang w:val="en-US" w:eastAsia="en-US" w:bidi="ar-SA"/>
      </w:rPr>
    </w:lvl>
    <w:lvl w:ilvl="5">
      <w:start w:val="0"/>
      <w:numFmt w:val="bullet"/>
      <w:lvlText w:val="•"/>
      <w:lvlJc w:val="left"/>
      <w:pPr>
        <w:ind w:left="5210" w:hanging="360"/>
      </w:pPr>
      <w:rPr>
        <w:rFonts w:hint="default"/>
        <w:lang w:val="en-US" w:eastAsia="en-US" w:bidi="ar-SA"/>
      </w:rPr>
    </w:lvl>
    <w:lvl w:ilvl="6">
      <w:start w:val="0"/>
      <w:numFmt w:val="bullet"/>
      <w:lvlText w:val="•"/>
      <w:lvlJc w:val="left"/>
      <w:pPr>
        <w:ind w:left="6084" w:hanging="360"/>
      </w:pPr>
      <w:rPr>
        <w:rFonts w:hint="default"/>
        <w:lang w:val="en-US" w:eastAsia="en-US" w:bidi="ar-SA"/>
      </w:rPr>
    </w:lvl>
    <w:lvl w:ilvl="7">
      <w:start w:val="0"/>
      <w:numFmt w:val="bullet"/>
      <w:lvlText w:val="•"/>
      <w:lvlJc w:val="left"/>
      <w:pPr>
        <w:ind w:left="6958" w:hanging="360"/>
      </w:pPr>
      <w:rPr>
        <w:rFonts w:hint="default"/>
        <w:lang w:val="en-US" w:eastAsia="en-US" w:bidi="ar-SA"/>
      </w:rPr>
    </w:lvl>
    <w:lvl w:ilvl="8">
      <w:start w:val="0"/>
      <w:numFmt w:val="bullet"/>
      <w:lvlText w:val="•"/>
      <w:lvlJc w:val="left"/>
      <w:pPr>
        <w:ind w:left="7832"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20"/>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2"/>
      <w:ind w:left="120"/>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839" w:hanging="35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Gardner, Marlene J</dc:creator>
  <dcterms:created xsi:type="dcterms:W3CDTF">2024-03-27T14:58:41Z</dcterms:created>
  <dcterms:modified xsi:type="dcterms:W3CDTF">2024-03-27T14:58:41Z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2021-12-03T00:00:00Z</vt:filetime>
  </property>
  <property fmtid="{D5CDD505-2E9C-101B-9397-08002B2CF9AE}" pid="3" name="Creator">
    <vt:lpwstr>Acrobat PDFMaker 21 for Word</vt:lpwstr>
  </property>
  <property fmtid="{D5CDD505-2E9C-101B-9397-08002B2CF9AE}" pid="4" name="LastSaved">
    <vt:filetime>2024-03-27T00:00:00Z</vt:filetime>
  </property>
  <property fmtid="{D5CDD505-2E9C-101B-9397-08002B2CF9AE}" pid="5" name="Producer">
    <vt:lpwstr>Adobe PDF Library 21.7.134</vt:lpwstr>
  </property>
  <property fmtid="{D5CDD505-2E9C-101B-9397-08002B2CF9AE}" pid="6" name="SourceModified">
    <vt:lpwstr>D:20211202145134</vt:lpwstr>
  </property>
  <property fmtid="{D5CDD505-2E9C-101B-9397-08002B2CF9AE}" pid="7" name="grammarly_documentContext">
    <vt:lpwstr>{"goals":[],"domain":"general","emotions":[],"dialect":"american"}</vt:lpwstr>
  </property>
  <property fmtid="{D5CDD505-2E9C-101B-9397-08002B2CF9AE}" pid="8" name="grammarly_documentId">
    <vt:lpwstr>documentId_3695</vt:lpwstr>
  </property>
</Properties>
</file>