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  <w:ind w:right="114"/>
        <w:jc w:val="right"/>
      </w:pPr>
      <w:r>
        <w:rPr>
          <w:spacing w:val="-2"/>
        </w:rPr>
        <w:t>79.30</w:t>
      </w:r>
    </w:p>
    <w:p>
      <w:pPr>
        <w:pStyle w:val="BodyText"/>
        <w:rPr>
          <w:sz w:val="20"/>
        </w:rPr>
      </w:pPr>
    </w:p>
    <w:p>
      <w:pPr>
        <w:pStyle w:val="Title"/>
        <w:spacing w:before="205"/>
      </w:pPr>
      <w:r>
        <w:rPr/>
        <w:t>IU</w:t>
      </w:r>
      <w:r>
        <w:rPr>
          <w:spacing w:val="-2"/>
        </w:rPr>
        <w:t> </w:t>
      </w:r>
      <w:r>
        <w:rPr/>
        <w:t>Bloomington</w:t>
      </w:r>
      <w:r>
        <w:rPr>
          <w:spacing w:val="-2"/>
        </w:rPr>
        <w:t> </w:t>
      </w:r>
      <w:r>
        <w:rPr/>
        <w:t>School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Education</w:t>
      </w:r>
    </w:p>
    <w:p>
      <w:pPr>
        <w:pStyle w:val="Title"/>
        <w:ind w:right="1408"/>
      </w:pPr>
      <w:r>
        <w:rPr/>
        <w:t>Residency</w:t>
      </w:r>
      <w:r>
        <w:rPr>
          <w:spacing w:val="-6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Ed.D.</w:t>
      </w:r>
      <w:r>
        <w:rPr>
          <w:spacing w:val="-3"/>
        </w:rPr>
        <w:t> </w:t>
      </w:r>
      <w:r>
        <w:rPr/>
        <w:t>Program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School</w:t>
      </w:r>
      <w:r>
        <w:rPr>
          <w:spacing w:val="-4"/>
        </w:rPr>
        <w:t> </w:t>
      </w:r>
      <w:r>
        <w:rPr>
          <w:spacing w:val="-2"/>
        </w:rPr>
        <w:t>Administration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line="259" w:lineRule="auto" w:before="1"/>
        <w:ind w:left="100"/>
      </w:pPr>
      <w:r>
        <w:rPr/>
        <w:t>Residency requirements shall be satisfied by full-time student status for at least two consecutive semesters,</w:t>
      </w:r>
      <w:r>
        <w:rPr>
          <w:spacing w:val="-4"/>
        </w:rPr>
        <w:t> </w:t>
      </w:r>
      <w:r>
        <w:rPr/>
        <w:t>one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which</w:t>
      </w:r>
      <w:r>
        <w:rPr>
          <w:spacing w:val="-6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defined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entire</w:t>
      </w:r>
      <w:r>
        <w:rPr>
          <w:spacing w:val="-2"/>
        </w:rPr>
        <w:t> </w:t>
      </w:r>
      <w:r>
        <w:rPr/>
        <w:t>summer.</w:t>
      </w:r>
      <w:r>
        <w:rPr>
          <w:spacing w:val="-2"/>
        </w:rPr>
        <w:t> </w:t>
      </w:r>
      <w:r>
        <w:rPr/>
        <w:t>Full</w:t>
      </w:r>
      <w:r>
        <w:rPr>
          <w:spacing w:val="-3"/>
        </w:rPr>
        <w:t> </w:t>
      </w:r>
      <w:r>
        <w:rPr/>
        <w:t>time</w:t>
      </w:r>
      <w:r>
        <w:rPr>
          <w:spacing w:val="-4"/>
        </w:rPr>
        <w:t> </w:t>
      </w:r>
      <w:r>
        <w:rPr/>
        <w:t>student</w:t>
      </w:r>
      <w:r>
        <w:rPr>
          <w:spacing w:val="-4"/>
        </w:rPr>
        <w:t> </w:t>
      </w:r>
      <w:r>
        <w:rPr/>
        <w:t>status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defined</w:t>
      </w:r>
      <w:r>
        <w:rPr>
          <w:spacing w:val="-2"/>
        </w:rPr>
        <w:t> </w:t>
      </w:r>
      <w:r>
        <w:rPr/>
        <w:t>as physical presence on campus, and more than half-time in any other occupation is precluded.</w:t>
      </w:r>
    </w:p>
    <w:sectPr>
      <w:type w:val="continuous"/>
      <w:pgSz w:w="12240" w:h="15840"/>
      <w:pgMar w:top="6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3"/>
      <w:ind w:left="1385" w:right="1402"/>
      <w:jc w:val="center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Karnopp, Jennifer Reigeluth</dc:creator>
  <dcterms:created xsi:type="dcterms:W3CDTF">2023-12-05T17:50:15Z</dcterms:created>
  <dcterms:modified xsi:type="dcterms:W3CDTF">2023-12-05T17:50:15Z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2016</vt:lpwstr>
  </property>
</Properties>
</file>