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72" w:lineRule="auto"/>
      </w:pPr>
      <w:r>
        <w:rPr/>
        <w:t>Graduate</w:t>
      </w:r>
      <w:r>
        <w:rPr>
          <w:spacing w:val="-16"/>
        </w:rPr>
        <w:t> </w:t>
      </w:r>
      <w:r>
        <w:rPr/>
        <w:t>Studies</w:t>
      </w:r>
      <w:r>
        <w:rPr>
          <w:spacing w:val="-16"/>
        </w:rPr>
        <w:t> </w:t>
      </w:r>
      <w:r>
        <w:rPr/>
        <w:t>Committee End of Year Report</w:t>
      </w:r>
    </w:p>
    <w:p>
      <w:pPr>
        <w:pStyle w:val="BodyText"/>
        <w:spacing w:before="179"/>
        <w:ind w:left="0"/>
        <w:rPr>
          <w:b/>
        </w:rPr>
      </w:pPr>
    </w:p>
    <w:p>
      <w:pPr>
        <w:pStyle w:val="BodyText"/>
      </w:pPr>
      <w:r>
        <w:rPr/>
        <w:t>Academic</w:t>
      </w:r>
      <w:r>
        <w:rPr>
          <w:spacing w:val="-8"/>
        </w:rPr>
        <w:t> </w:t>
      </w:r>
      <w:r>
        <w:rPr/>
        <w:t>year:</w:t>
      </w:r>
      <w:r>
        <w:rPr>
          <w:spacing w:val="-7"/>
        </w:rPr>
        <w:t> </w:t>
      </w:r>
      <w:r>
        <w:rPr/>
        <w:t>2021-</w:t>
      </w:r>
      <w:r>
        <w:rPr>
          <w:spacing w:val="-4"/>
        </w:rPr>
        <w:t>2022</w:t>
      </w:r>
    </w:p>
    <w:p>
      <w:pPr>
        <w:pStyle w:val="BodyText"/>
        <w:spacing w:line="400" w:lineRule="auto" w:before="183"/>
        <w:ind w:right="5745"/>
      </w:pPr>
      <w:r>
        <w:rPr/>
        <w:t>Date</w:t>
      </w:r>
      <w:r>
        <w:rPr>
          <w:spacing w:val="-10"/>
        </w:rPr>
        <w:t> </w:t>
      </w:r>
      <w:r>
        <w:rPr/>
        <w:t>submitted:</w:t>
      </w:r>
      <w:r>
        <w:rPr>
          <w:spacing w:val="-9"/>
        </w:rPr>
        <w:t> </w:t>
      </w:r>
      <w:r>
        <w:rPr/>
        <w:t>April</w:t>
      </w:r>
      <w:r>
        <w:rPr>
          <w:spacing w:val="-9"/>
        </w:rPr>
        <w:t> </w:t>
      </w:r>
      <w:r>
        <w:rPr/>
        <w:t>6,</w:t>
      </w:r>
      <w:r>
        <w:rPr>
          <w:spacing w:val="-10"/>
        </w:rPr>
        <w:t> </w:t>
      </w:r>
      <w:r>
        <w:rPr/>
        <w:t>2022 Committee Membership:</w:t>
      </w:r>
    </w:p>
    <w:p>
      <w:pPr>
        <w:pStyle w:val="BodyText"/>
        <w:spacing w:line="242" w:lineRule="auto" w:before="122"/>
        <w:ind w:left="839"/>
        <w:rPr>
          <w:rFonts w:ascii="Times New Roman"/>
        </w:rPr>
      </w:pPr>
      <w:r>
        <w:rPr>
          <w:rFonts w:ascii="Times New Roman"/>
        </w:rPr>
        <w:t>Chelsea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Brinda/Jennifer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Zaker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(student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representatives),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Leslie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Chrapliwy,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Danielle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DeSawal, Lynn Gilman, Marjorie Manifold, Lucy LePeau, Hannah Schertz (chair), Kyungbin Kwon, Lucinda Carspecken</w:t>
      </w:r>
    </w:p>
    <w:p>
      <w:pPr>
        <w:pStyle w:val="BodyText"/>
        <w:spacing w:before="20"/>
        <w:ind w:left="0"/>
        <w:rPr>
          <w:rFonts w:ascii="Times New Roman"/>
        </w:rPr>
      </w:pPr>
    </w:p>
    <w:p>
      <w:pPr>
        <w:pStyle w:val="BodyText"/>
        <w:ind w:left="119"/>
      </w:pPr>
      <w:r>
        <w:rPr/>
        <w:t>Meeting</w:t>
      </w:r>
      <w:r>
        <w:rPr>
          <w:spacing w:val="-5"/>
        </w:rPr>
        <w:t> </w:t>
      </w:r>
      <w:r>
        <w:rPr>
          <w:spacing w:val="-2"/>
        </w:rPr>
        <w:t>Dates:</w:t>
      </w:r>
    </w:p>
    <w:p>
      <w:pPr>
        <w:pStyle w:val="BodyText"/>
        <w:spacing w:before="181"/>
        <w:ind w:left="839"/>
      </w:pPr>
      <w:r>
        <w:rPr/>
        <w:t>September</w:t>
      </w:r>
      <w:r>
        <w:rPr>
          <w:spacing w:val="-8"/>
        </w:rPr>
        <w:t> </w:t>
      </w:r>
      <w:r>
        <w:rPr/>
        <w:t>7,</w:t>
      </w:r>
      <w:r>
        <w:rPr>
          <w:spacing w:val="-6"/>
        </w:rPr>
        <w:t> </w:t>
      </w:r>
      <w:r>
        <w:rPr/>
        <w:t>2021;</w:t>
      </w:r>
      <w:r>
        <w:rPr>
          <w:spacing w:val="-3"/>
        </w:rPr>
        <w:t> </w:t>
      </w:r>
      <w:r>
        <w:rPr/>
        <w:t>September</w:t>
      </w:r>
      <w:r>
        <w:rPr>
          <w:spacing w:val="-6"/>
        </w:rPr>
        <w:t> </w:t>
      </w:r>
      <w:r>
        <w:rPr/>
        <w:t>28,</w:t>
      </w:r>
      <w:r>
        <w:rPr>
          <w:spacing w:val="-4"/>
        </w:rPr>
        <w:t> </w:t>
      </w:r>
      <w:r>
        <w:rPr/>
        <w:t>2021;</w:t>
      </w:r>
      <w:r>
        <w:rPr>
          <w:spacing w:val="-4"/>
        </w:rPr>
        <w:t> </w:t>
      </w:r>
      <w:r>
        <w:rPr/>
        <w:t>October</w:t>
      </w:r>
      <w:r>
        <w:rPr>
          <w:spacing w:val="-6"/>
        </w:rPr>
        <w:t> </w:t>
      </w:r>
      <w:r>
        <w:rPr/>
        <w:t>26,</w:t>
      </w:r>
      <w:r>
        <w:rPr>
          <w:spacing w:val="-4"/>
        </w:rPr>
        <w:t> </w:t>
      </w:r>
      <w:r>
        <w:rPr/>
        <w:t>2021;</w:t>
      </w:r>
      <w:r>
        <w:rPr>
          <w:spacing w:val="-3"/>
        </w:rPr>
        <w:t> </w:t>
      </w:r>
      <w:r>
        <w:rPr/>
        <w:t>November</w:t>
      </w:r>
      <w:r>
        <w:rPr>
          <w:spacing w:val="-6"/>
        </w:rPr>
        <w:t> </w:t>
      </w:r>
      <w:r>
        <w:rPr/>
        <w:t>16,</w:t>
      </w:r>
      <w:r>
        <w:rPr>
          <w:spacing w:val="-6"/>
        </w:rPr>
        <w:t> </w:t>
      </w:r>
      <w:r>
        <w:rPr/>
        <w:t>2021;</w:t>
      </w:r>
      <w:r>
        <w:rPr>
          <w:spacing w:val="-3"/>
        </w:rPr>
        <w:t> </w:t>
      </w:r>
      <w:r>
        <w:rPr/>
        <w:t>February</w:t>
      </w:r>
      <w:r>
        <w:rPr>
          <w:spacing w:val="-4"/>
        </w:rPr>
        <w:t> </w:t>
      </w:r>
      <w:r>
        <w:rPr>
          <w:spacing w:val="-5"/>
        </w:rPr>
        <w:t>8,</w:t>
      </w:r>
    </w:p>
    <w:p>
      <w:pPr>
        <w:pStyle w:val="BodyText"/>
        <w:spacing w:before="22"/>
        <w:ind w:left="839"/>
      </w:pPr>
      <w:r>
        <w:rPr/>
        <w:t>2022;</w:t>
      </w:r>
      <w:r>
        <w:rPr>
          <w:spacing w:val="-5"/>
        </w:rPr>
        <w:t> </w:t>
      </w:r>
      <w:r>
        <w:rPr/>
        <w:t>April</w:t>
      </w:r>
      <w:r>
        <w:rPr>
          <w:spacing w:val="-3"/>
        </w:rPr>
        <w:t> </w:t>
      </w:r>
      <w:r>
        <w:rPr/>
        <w:t>5,</w:t>
      </w:r>
      <w:r>
        <w:rPr>
          <w:spacing w:val="-3"/>
        </w:rPr>
        <w:t> </w:t>
      </w:r>
      <w:r>
        <w:rPr>
          <w:spacing w:val="-4"/>
        </w:rPr>
        <w:t>2022</w:t>
      </w:r>
    </w:p>
    <w:p>
      <w:pPr>
        <w:pStyle w:val="BodyText"/>
        <w:spacing w:line="259" w:lineRule="auto" w:before="180"/>
        <w:ind w:hanging="1"/>
      </w:pPr>
      <w:r>
        <w:rPr/>
        <w:t>For</w:t>
      </w:r>
      <w:r>
        <w:rPr>
          <w:spacing w:val="-2"/>
        </w:rPr>
        <w:t> </w:t>
      </w:r>
      <w:r>
        <w:rPr/>
        <w:t>goals,</w:t>
      </w:r>
      <w:r>
        <w:rPr>
          <w:spacing w:val="-2"/>
        </w:rPr>
        <w:t> </w:t>
      </w:r>
      <w:r>
        <w:rPr/>
        <w:t>charges,</w:t>
      </w:r>
      <w:r>
        <w:rPr>
          <w:spacing w:val="-2"/>
        </w:rPr>
        <w:t> </w:t>
      </w:r>
      <w:r>
        <w:rPr/>
        <w:t>actions,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/>
        <w:t>outcomes,</w:t>
      </w:r>
      <w:r>
        <w:rPr>
          <w:spacing w:val="-2"/>
        </w:rPr>
        <w:t> </w:t>
      </w:r>
      <w:r>
        <w:rPr/>
        <w:t>please</w:t>
      </w:r>
      <w:r>
        <w:rPr>
          <w:spacing w:val="-1"/>
        </w:rPr>
        <w:t> </w:t>
      </w:r>
      <w:r>
        <w:rPr/>
        <w:t>update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spreadsheet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found</w:t>
      </w:r>
      <w:r>
        <w:rPr>
          <w:spacing w:val="-3"/>
        </w:rPr>
        <w:t> </w:t>
      </w:r>
      <w:r>
        <w:rPr>
          <w:color w:val="0562C1"/>
          <w:u w:val="single" w:color="0562C1"/>
        </w:rPr>
        <w:t>here</w:t>
      </w:r>
      <w:r>
        <w:rPr>
          <w:u w:val="none"/>
        </w:rPr>
        <w:t>: </w:t>
      </w:r>
      <w:r>
        <w:rPr>
          <w:spacing w:val="-2"/>
          <w:u w:val="none"/>
        </w:rPr>
        <w:t>Done.</w:t>
      </w:r>
    </w:p>
    <w:p>
      <w:pPr>
        <w:pStyle w:val="BodyText"/>
        <w:spacing w:before="159"/>
      </w:pPr>
      <w:r>
        <w:rPr/>
        <w:t>Recommendations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Future</w:t>
      </w:r>
      <w:r>
        <w:rPr>
          <w:spacing w:val="-3"/>
        </w:rPr>
        <w:t> </w:t>
      </w:r>
      <w:r>
        <w:rPr/>
        <w:t>Action</w:t>
      </w:r>
      <w:r>
        <w:rPr>
          <w:spacing w:val="-6"/>
        </w:rPr>
        <w:t> </w:t>
      </w:r>
      <w:r>
        <w:rPr/>
        <w:t>(please</w:t>
      </w:r>
      <w:r>
        <w:rPr>
          <w:spacing w:val="-4"/>
        </w:rPr>
        <w:t> </w:t>
      </w:r>
      <w:r>
        <w:rPr/>
        <w:t>provide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bulleted</w:t>
      </w:r>
      <w:r>
        <w:rPr>
          <w:spacing w:val="-5"/>
        </w:rPr>
        <w:t> </w:t>
      </w:r>
      <w:r>
        <w:rPr>
          <w:spacing w:val="-2"/>
        </w:rPr>
        <w:t>list):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83" w:after="0"/>
        <w:ind w:left="840" w:right="0" w:hanging="360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impact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early</w:t>
      </w:r>
      <w:r>
        <w:rPr>
          <w:spacing w:val="-3"/>
          <w:sz w:val="22"/>
        </w:rPr>
        <w:t> </w:t>
      </w:r>
      <w:r>
        <w:rPr>
          <w:sz w:val="22"/>
        </w:rPr>
        <w:t>priority</w:t>
      </w:r>
      <w:r>
        <w:rPr>
          <w:spacing w:val="-3"/>
          <w:sz w:val="22"/>
        </w:rPr>
        <w:t> </w:t>
      </w:r>
      <w:r>
        <w:rPr>
          <w:sz w:val="22"/>
        </w:rPr>
        <w:t>funding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deadline.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0" w:after="0"/>
        <w:ind w:left="840" w:right="0" w:hanging="360"/>
        <w:jc w:val="left"/>
        <w:rPr>
          <w:sz w:val="22"/>
        </w:rPr>
      </w:pPr>
      <w:r>
        <w:rPr>
          <w:sz w:val="22"/>
        </w:rPr>
        <w:t>Finalize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changes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Annual</w:t>
      </w:r>
      <w:r>
        <w:rPr>
          <w:spacing w:val="-3"/>
          <w:sz w:val="22"/>
        </w:rPr>
        <w:t> </w:t>
      </w: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process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doctoral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students.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59" w:lineRule="auto" w:before="22" w:after="0"/>
        <w:ind w:left="840" w:right="479" w:hanging="360"/>
        <w:jc w:val="left"/>
        <w:rPr>
          <w:sz w:val="22"/>
        </w:rPr>
      </w:pPr>
      <w:r>
        <w:rPr>
          <w:sz w:val="22"/>
        </w:rPr>
        <w:t>Evaluate</w:t>
      </w:r>
      <w:r>
        <w:rPr>
          <w:spacing w:val="-6"/>
          <w:sz w:val="22"/>
        </w:rPr>
        <w:t> </w:t>
      </w:r>
      <w:r>
        <w:rPr>
          <w:sz w:val="22"/>
        </w:rPr>
        <w:t>campus-level</w:t>
      </w:r>
      <w:r>
        <w:rPr>
          <w:spacing w:val="-4"/>
          <w:sz w:val="22"/>
        </w:rPr>
        <w:t> </w:t>
      </w:r>
      <w:r>
        <w:rPr>
          <w:sz w:val="22"/>
        </w:rPr>
        <w:t>leave-of-absence</w:t>
      </w:r>
      <w:r>
        <w:rPr>
          <w:spacing w:val="-3"/>
          <w:sz w:val="22"/>
        </w:rPr>
        <w:t> </w:t>
      </w:r>
      <w:r>
        <w:rPr>
          <w:sz w:val="22"/>
        </w:rPr>
        <w:t>policy</w:t>
      </w:r>
      <w:r>
        <w:rPr>
          <w:spacing w:val="-5"/>
          <w:sz w:val="22"/>
        </w:rPr>
        <w:t> </w:t>
      </w:r>
      <w:r>
        <w:rPr>
          <w:sz w:val="22"/>
        </w:rPr>
        <w:t>guidance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incorporate</w:t>
      </w:r>
      <w:r>
        <w:rPr>
          <w:spacing w:val="-3"/>
          <w:sz w:val="22"/>
        </w:rPr>
        <w:t> </w:t>
      </w:r>
      <w:r>
        <w:rPr>
          <w:sz w:val="22"/>
        </w:rPr>
        <w:t>into</w:t>
      </w:r>
      <w:r>
        <w:rPr>
          <w:spacing w:val="-3"/>
          <w:sz w:val="22"/>
        </w:rPr>
        <w:t> </w:t>
      </w:r>
      <w:r>
        <w:rPr>
          <w:sz w:val="22"/>
        </w:rPr>
        <w:t>SOE</w:t>
      </w:r>
      <w:r>
        <w:rPr>
          <w:spacing w:val="-4"/>
          <w:sz w:val="22"/>
        </w:rPr>
        <w:t> </w:t>
      </w:r>
      <w:r>
        <w:rPr>
          <w:sz w:val="22"/>
        </w:rPr>
        <w:t>policy</w:t>
      </w:r>
      <w:r>
        <w:rPr>
          <w:spacing w:val="-3"/>
          <w:sz w:val="22"/>
        </w:rPr>
        <w:t> </w:t>
      </w:r>
      <w:r>
        <w:rPr>
          <w:sz w:val="22"/>
        </w:rPr>
        <w:t>as </w:t>
      </w:r>
      <w:r>
        <w:rPr>
          <w:spacing w:val="-2"/>
          <w:sz w:val="22"/>
        </w:rPr>
        <w:t>appropriate.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" w:after="0"/>
        <w:ind w:left="840" w:right="0" w:hanging="360"/>
        <w:jc w:val="left"/>
        <w:rPr>
          <w:sz w:val="22"/>
        </w:rPr>
      </w:pPr>
      <w:r>
        <w:rPr>
          <w:sz w:val="22"/>
        </w:rPr>
        <w:t>Continue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monitor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OCAP</w:t>
      </w:r>
      <w:r>
        <w:rPr>
          <w:spacing w:val="-2"/>
          <w:sz w:val="22"/>
        </w:rPr>
        <w:t> </w:t>
      </w:r>
      <w:r>
        <w:rPr>
          <w:sz w:val="22"/>
        </w:rPr>
        <w:t>process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propose</w:t>
      </w:r>
      <w:r>
        <w:rPr>
          <w:spacing w:val="-5"/>
          <w:sz w:val="22"/>
        </w:rPr>
        <w:t> </w:t>
      </w:r>
      <w:r>
        <w:rPr>
          <w:sz w:val="22"/>
        </w:rPr>
        <w:t>needed</w:t>
      </w:r>
      <w:r>
        <w:rPr>
          <w:spacing w:val="-4"/>
          <w:sz w:val="22"/>
        </w:rPr>
        <w:t> </w:t>
      </w:r>
      <w:r>
        <w:rPr>
          <w:sz w:val="22"/>
        </w:rPr>
        <w:t>changes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possible.</w:t>
      </w:r>
    </w:p>
    <w:p>
      <w:pPr>
        <w:pStyle w:val="BodyText"/>
        <w:spacing w:before="180"/>
      </w:pPr>
      <w:r>
        <w:rPr/>
        <w:t>Other</w:t>
      </w:r>
      <w:r>
        <w:rPr>
          <w:spacing w:val="-5"/>
        </w:rPr>
        <w:t> </w:t>
      </w:r>
      <w:r>
        <w:rPr/>
        <w:t>comments: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recommendations</w:t>
      </w:r>
      <w:r>
        <w:rPr>
          <w:spacing w:val="-8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revised</w:t>
      </w:r>
      <w:r>
        <w:rPr>
          <w:spacing w:val="-8"/>
        </w:rPr>
        <w:t> </w:t>
      </w:r>
      <w:r>
        <w:rPr/>
        <w:t>on</w:t>
      </w:r>
      <w:r>
        <w:rPr>
          <w:spacing w:val="-5"/>
        </w:rPr>
        <w:t> </w:t>
      </w:r>
      <w:r>
        <w:rPr/>
        <w:t>Sarah</w:t>
      </w:r>
      <w:r>
        <w:rPr>
          <w:spacing w:val="-7"/>
        </w:rPr>
        <w:t> </w:t>
      </w:r>
      <w:r>
        <w:rPr/>
        <w:t>Lubienski’s</w:t>
      </w:r>
      <w:r>
        <w:rPr>
          <w:spacing w:val="-6"/>
        </w:rPr>
        <w:t> </w:t>
      </w:r>
      <w:r>
        <w:rPr/>
        <w:t>return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>
          <w:spacing w:val="-2"/>
        </w:rPr>
        <w:t>sabbatical.</w:t>
      </w:r>
    </w:p>
    <w:sectPr>
      <w:type w:val="continuous"/>
      <w:pgSz w:w="12240" w:h="15840"/>
      <w:pgMar w:top="1820" w:bottom="280" w:left="132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7"/>
      <w:ind w:left="3705" w:right="2570" w:hanging="59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4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Karnopp, Jennifer Reigeluth</dc:creator>
  <dc:description/>
  <dcterms:created xsi:type="dcterms:W3CDTF">2024-05-23T14:58:42Z</dcterms:created>
  <dcterms:modified xsi:type="dcterms:W3CDTF">2024-05-23T14:58:42Z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0x01010053AE4F06C51FF4489B9F6D281749D651</vt:lpwstr>
  </property>
  <property fmtid="{D5CDD505-2E9C-101B-9397-08002B2CF9AE}" pid="3" name="Created">
    <vt:filetime>2022-05-04T00:00:00Z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2024-05-23T00:00:00Z</vt:filetime>
  </property>
  <property fmtid="{D5CDD505-2E9C-101B-9397-08002B2CF9AE}" pid="6" name="Producer">
    <vt:lpwstr>Adobe PDF Library 22.1.149</vt:lpwstr>
  </property>
  <property fmtid="{D5CDD505-2E9C-101B-9397-08002B2CF9AE}" pid="7" name="SourceModified">
    <vt:lpwstr>D:20220411152013</vt:lpwstr>
  </property>
</Properties>
</file>